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D3" w:rsidRDefault="007600D3" w:rsidP="00422DFF">
      <w:pPr>
        <w:ind w:left="-539"/>
        <w:jc w:val="both"/>
        <w:rPr>
          <w:bCs/>
          <w:lang w:val="en-US"/>
        </w:rPr>
      </w:pPr>
      <w:r w:rsidRPr="00555C82">
        <w:rPr>
          <w:bCs/>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8.25pt">
            <v:imagedata r:id="rId6" o:title=""/>
          </v:shape>
        </w:pict>
      </w:r>
    </w:p>
    <w:p w:rsidR="007600D3" w:rsidRDefault="007600D3" w:rsidP="008C19F1">
      <w:pPr>
        <w:ind w:left="-539"/>
        <w:jc w:val="both"/>
        <w:rPr>
          <w:b/>
          <w:bCs/>
          <w:color w:val="993300"/>
          <w:sz w:val="20"/>
          <w:szCs w:val="20"/>
          <w:lang w:val="en-US"/>
        </w:rPr>
      </w:pPr>
      <w:r>
        <w:rPr>
          <w:b/>
          <w:bCs/>
          <w:color w:val="993300"/>
          <w:sz w:val="20"/>
          <w:szCs w:val="20"/>
          <w:lang w:val="en-US"/>
        </w:rPr>
        <w:t xml:space="preserve"> </w:t>
      </w:r>
      <w:hyperlink r:id="rId7" w:history="1">
        <w:r>
          <w:rPr>
            <w:rStyle w:val="Hyperlink"/>
            <w:b/>
            <w:color w:val="993300"/>
            <w:sz w:val="20"/>
            <w:szCs w:val="20"/>
            <w:lang w:val="en-US"/>
          </w:rPr>
          <w:t>http://www.stt.aegean.gr/geopolab/GEOPOL%20PROFILE.htm</w:t>
        </w:r>
      </w:hyperlink>
      <w:r>
        <w:rPr>
          <w:b/>
          <w:bCs/>
          <w:color w:val="993300"/>
          <w:sz w:val="20"/>
          <w:szCs w:val="20"/>
          <w:lang w:val="en-US"/>
        </w:rPr>
        <w:t xml:space="preserve">  </w:t>
      </w:r>
      <w:r>
        <w:rPr>
          <w:b/>
          <w:bCs/>
          <w:color w:val="993300"/>
          <w:sz w:val="20"/>
          <w:szCs w:val="20"/>
          <w:lang w:val="en-US"/>
        </w:rPr>
        <w:tab/>
      </w:r>
      <w:r>
        <w:rPr>
          <w:b/>
          <w:bCs/>
          <w:color w:val="993300"/>
          <w:sz w:val="20"/>
          <w:szCs w:val="20"/>
          <w:lang w:val="en-US"/>
        </w:rPr>
        <w:tab/>
      </w:r>
      <w:r>
        <w:rPr>
          <w:b/>
          <w:bCs/>
          <w:color w:val="993300"/>
          <w:sz w:val="20"/>
          <w:szCs w:val="20"/>
          <w:lang w:val="en-US"/>
        </w:rPr>
        <w:tab/>
      </w:r>
      <w:r>
        <w:rPr>
          <w:b/>
          <w:bCs/>
          <w:color w:val="993300"/>
          <w:sz w:val="20"/>
          <w:szCs w:val="20"/>
          <w:lang w:val="en-US"/>
        </w:rPr>
        <w:tab/>
        <w:t>Issue 6.9</w:t>
      </w:r>
    </w:p>
    <w:p w:rsidR="007600D3" w:rsidRDefault="007600D3" w:rsidP="008C19F1">
      <w:pPr>
        <w:jc w:val="both"/>
        <w:rPr>
          <w:b/>
          <w:bCs/>
          <w:color w:val="C0504D"/>
          <w:lang w:val="en-US"/>
        </w:rPr>
      </w:pPr>
    </w:p>
    <w:p w:rsidR="007600D3" w:rsidRDefault="007600D3" w:rsidP="00422DFF">
      <w:pPr>
        <w:ind w:left="-539"/>
        <w:jc w:val="both"/>
        <w:rPr>
          <w:bCs/>
          <w:i/>
          <w:sz w:val="18"/>
          <w:szCs w:val="18"/>
          <w:lang w:val="en-US"/>
        </w:rPr>
      </w:pPr>
      <w:r>
        <w:rPr>
          <w:bCs/>
          <w:i/>
          <w:sz w:val="18"/>
          <w:szCs w:val="18"/>
          <w:lang w:val="en-US"/>
        </w:rPr>
        <w:t>Data sources</w:t>
      </w:r>
    </w:p>
    <w:p w:rsidR="007600D3" w:rsidRDefault="007600D3" w:rsidP="00422DFF">
      <w:pPr>
        <w:ind w:left="-539"/>
        <w:jc w:val="both"/>
        <w:rPr>
          <w:bCs/>
          <w:sz w:val="18"/>
          <w:szCs w:val="18"/>
          <w:lang w:val="en-US"/>
        </w:rPr>
      </w:pPr>
      <w:r>
        <w:rPr>
          <w:bCs/>
          <w:sz w:val="18"/>
          <w:szCs w:val="18"/>
          <w:lang w:val="en-US"/>
        </w:rPr>
        <w:t>- The source of the regional figures of areas populations and GDPs is "Eurostat" except for the following data which are estimates derived by GIS Ptolemeos: (i) the areas of the regions of Switzerland and Scotland (ii) populations (year 2000) of the regions of Croatia and of the Scottish regions 'NE Scotland' and 'Highlands &amp; Islands' and (iii) the GDPs of the regions of Switzerland the evaluation of which was based on national population and GDP figures and the assumption that the GDP per capita of Swiss regions was equal to the corresponding national figure.</w:t>
      </w:r>
    </w:p>
    <w:p w:rsidR="007600D3" w:rsidRDefault="007600D3" w:rsidP="00422DFF">
      <w:pPr>
        <w:ind w:left="-539"/>
        <w:jc w:val="both"/>
        <w:rPr>
          <w:bCs/>
          <w:sz w:val="18"/>
          <w:szCs w:val="18"/>
          <w:lang w:val="en-US"/>
        </w:rPr>
      </w:pPr>
      <w:r>
        <w:rPr>
          <w:bCs/>
          <w:sz w:val="18"/>
          <w:szCs w:val="18"/>
          <w:lang w:val="en-US"/>
        </w:rPr>
        <w:t>- The source of population data geographic coordinates and historical notes of the regional capital cities is the web site "www.Wikipedia".</w:t>
      </w:r>
    </w:p>
    <w:p w:rsidR="007600D3" w:rsidRDefault="007600D3" w:rsidP="00422DFF">
      <w:pPr>
        <w:ind w:left="-539"/>
        <w:jc w:val="both"/>
        <w:rPr>
          <w:bCs/>
          <w:sz w:val="18"/>
          <w:szCs w:val="18"/>
          <w:lang w:val="en-US"/>
        </w:rPr>
      </w:pPr>
      <w:r>
        <w:rPr>
          <w:bCs/>
          <w:sz w:val="18"/>
          <w:szCs w:val="18"/>
          <w:lang w:val="en-US"/>
        </w:rPr>
        <w:t>- The source of the distances between regional capitals belonging to the same country is the distance calculator of web</w:t>
      </w:r>
    </w:p>
    <w:p w:rsidR="007600D3" w:rsidRDefault="007600D3" w:rsidP="00422DFF">
      <w:pPr>
        <w:ind w:left="-539"/>
        <w:jc w:val="both"/>
        <w:rPr>
          <w:bCs/>
          <w:sz w:val="18"/>
          <w:szCs w:val="18"/>
          <w:lang w:val="en-US"/>
        </w:rPr>
      </w:pPr>
      <w:r>
        <w:rPr>
          <w:bCs/>
          <w:sz w:val="18"/>
          <w:szCs w:val="18"/>
          <w:lang w:val="en-US"/>
        </w:rPr>
        <w:t>site "www.googlemaps". The calculation of distances between regional capitals belonging to different countries was performed by GIS Ptolemeos.</w:t>
      </w:r>
    </w:p>
    <w:p w:rsidR="007600D3" w:rsidRDefault="007600D3" w:rsidP="005F2C77">
      <w:pPr>
        <w:ind w:left="-539"/>
        <w:jc w:val="both"/>
        <w:rPr>
          <w:b/>
          <w:bCs/>
          <w:color w:val="C0504D"/>
          <w:lang w:val="en-US"/>
        </w:rPr>
      </w:pPr>
    </w:p>
    <w:p w:rsidR="007600D3" w:rsidRDefault="007600D3" w:rsidP="005F2C77">
      <w:pPr>
        <w:ind w:left="-539"/>
        <w:jc w:val="both"/>
        <w:rPr>
          <w:b/>
          <w:bCs/>
          <w:color w:val="C0504D"/>
          <w:lang w:val="en-US"/>
        </w:rPr>
      </w:pPr>
    </w:p>
    <w:p w:rsidR="007600D3" w:rsidRDefault="007600D3" w:rsidP="006154B4">
      <w:pPr>
        <w:ind w:left="-539"/>
        <w:jc w:val="both"/>
        <w:rPr>
          <w:b/>
          <w:bCs/>
          <w:color w:val="C0504D"/>
          <w:lang w:val="en-US"/>
        </w:rPr>
      </w:pPr>
    </w:p>
    <w:p w:rsidR="007600D3" w:rsidRPr="00422DFF" w:rsidRDefault="007600D3" w:rsidP="006154B4">
      <w:pPr>
        <w:ind w:left="-539"/>
        <w:jc w:val="both"/>
        <w:rPr>
          <w:b/>
          <w:bCs/>
          <w:color w:val="993300"/>
          <w:sz w:val="28"/>
          <w:szCs w:val="28"/>
          <w:lang w:val="en-US"/>
        </w:rPr>
      </w:pPr>
      <w:r w:rsidRPr="00422DFF">
        <w:rPr>
          <w:b/>
          <w:bCs/>
          <w:color w:val="993300"/>
          <w:sz w:val="28"/>
          <w:szCs w:val="28"/>
          <w:lang w:val="en-US"/>
        </w:rPr>
        <w:t>EUROPEAN REGIONS: GDP Growth 2000-8 (%)  [unsorted and sorted data for 301 regions]</w:t>
      </w:r>
    </w:p>
    <w:p w:rsidR="007600D3" w:rsidRPr="004B5448" w:rsidRDefault="007600D3" w:rsidP="00422DFF">
      <w:pPr>
        <w:jc w:val="both"/>
        <w:rPr>
          <w:bCs/>
          <w:color w:val="C0504D"/>
          <w:sz w:val="20"/>
          <w:szCs w:val="20"/>
          <w:lang w:val="en-US"/>
        </w:rPr>
      </w:pP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NOTES. RANKING QUALITATIVE CHARACTERIZATIONS</w:t>
      </w: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D:    current value of regional statistic</w:t>
      </w:r>
    </w:p>
    <w:p w:rsidR="007600D3" w:rsidRPr="006154B4" w:rsidRDefault="007600D3" w:rsidP="006154B4">
      <w:pPr>
        <w:ind w:left="-539"/>
        <w:jc w:val="both"/>
        <w:rPr>
          <w:bCs/>
          <w:lang w:val="en-US"/>
        </w:rPr>
      </w:pPr>
      <w:r w:rsidRPr="006154B4">
        <w:rPr>
          <w:bCs/>
          <w:lang w:val="en-US"/>
        </w:rPr>
        <w:t>Dmin: minimum value of     -//-</w:t>
      </w:r>
    </w:p>
    <w:p w:rsidR="007600D3" w:rsidRPr="006154B4" w:rsidRDefault="007600D3" w:rsidP="006154B4">
      <w:pPr>
        <w:ind w:left="-539"/>
        <w:jc w:val="both"/>
        <w:rPr>
          <w:bCs/>
          <w:lang w:val="en-US"/>
        </w:rPr>
      </w:pPr>
      <w:r w:rsidRPr="006154B4">
        <w:rPr>
          <w:bCs/>
          <w:lang w:val="en-US"/>
        </w:rPr>
        <w:t>Dmax: maximum value of     -//-</w:t>
      </w:r>
    </w:p>
    <w:p w:rsidR="007600D3" w:rsidRPr="006154B4" w:rsidRDefault="007600D3" w:rsidP="006154B4">
      <w:pPr>
        <w:ind w:left="-539"/>
        <w:jc w:val="both"/>
        <w:rPr>
          <w:bCs/>
          <w:lang w:val="en-US"/>
        </w:rPr>
      </w:pPr>
      <w:r w:rsidRPr="006154B4">
        <w:rPr>
          <w:bCs/>
          <w:lang w:val="en-US"/>
        </w:rPr>
        <w:t>Dav:  average value of     -//-</w:t>
      </w: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D1+= Dav+0.25*(Dmax-Dav)</w:t>
      </w:r>
    </w:p>
    <w:p w:rsidR="007600D3" w:rsidRPr="006154B4" w:rsidRDefault="007600D3" w:rsidP="006154B4">
      <w:pPr>
        <w:ind w:left="-539"/>
        <w:jc w:val="both"/>
        <w:rPr>
          <w:bCs/>
          <w:lang w:val="en-US"/>
        </w:rPr>
      </w:pPr>
      <w:r w:rsidRPr="006154B4">
        <w:rPr>
          <w:bCs/>
          <w:lang w:val="en-US"/>
        </w:rPr>
        <w:t>D2+= Dav+0.75*(Dmax-Dav)</w:t>
      </w:r>
    </w:p>
    <w:p w:rsidR="007600D3" w:rsidRPr="006154B4" w:rsidRDefault="007600D3" w:rsidP="006154B4">
      <w:pPr>
        <w:ind w:left="-539"/>
        <w:jc w:val="both"/>
        <w:rPr>
          <w:bCs/>
          <w:lang w:val="en-US"/>
        </w:rPr>
      </w:pPr>
      <w:r w:rsidRPr="006154B4">
        <w:rPr>
          <w:bCs/>
          <w:lang w:val="en-US"/>
        </w:rPr>
        <w:t>D1-= Dav-0.25*(Dav-Dmin)</w:t>
      </w:r>
    </w:p>
    <w:p w:rsidR="007600D3" w:rsidRPr="006154B4" w:rsidRDefault="007600D3" w:rsidP="006154B4">
      <w:pPr>
        <w:ind w:left="-539"/>
        <w:jc w:val="both"/>
        <w:rPr>
          <w:bCs/>
          <w:lang w:val="en-US"/>
        </w:rPr>
      </w:pPr>
      <w:r w:rsidRPr="006154B4">
        <w:rPr>
          <w:bCs/>
          <w:lang w:val="en-US"/>
        </w:rPr>
        <w:t>D2-= Dav-0.75*(Dav-Dmin)</w:t>
      </w: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If Dav &lt;= D &lt;= D1+ then D is characterized as "slightly above" Dav</w:t>
      </w:r>
    </w:p>
    <w:p w:rsidR="007600D3" w:rsidRPr="006154B4" w:rsidRDefault="007600D3" w:rsidP="006154B4">
      <w:pPr>
        <w:ind w:left="-539"/>
        <w:jc w:val="both"/>
        <w:rPr>
          <w:bCs/>
          <w:lang w:val="en-US"/>
        </w:rPr>
      </w:pPr>
      <w:r w:rsidRPr="006154B4">
        <w:rPr>
          <w:bCs/>
          <w:lang w:val="en-US"/>
        </w:rPr>
        <w:t>If D1+ &lt; D &lt;= D2+ then D is characterized as "moderately above" Dav</w:t>
      </w:r>
    </w:p>
    <w:p w:rsidR="007600D3" w:rsidRPr="006154B4" w:rsidRDefault="007600D3" w:rsidP="006154B4">
      <w:pPr>
        <w:ind w:left="-539"/>
        <w:jc w:val="both"/>
        <w:rPr>
          <w:bCs/>
          <w:lang w:val="en-US"/>
        </w:rPr>
      </w:pPr>
      <w:r w:rsidRPr="006154B4">
        <w:rPr>
          <w:bCs/>
          <w:lang w:val="en-US"/>
        </w:rPr>
        <w:t>If D2+ &lt; D &lt;= Dmax then D is characterized as "well above" Dav</w:t>
      </w: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If Dav &gt;= D &gt;= D1- then D is characterized as "slightly below" Dav</w:t>
      </w:r>
    </w:p>
    <w:p w:rsidR="007600D3" w:rsidRPr="006154B4" w:rsidRDefault="007600D3" w:rsidP="006154B4">
      <w:pPr>
        <w:ind w:left="-539"/>
        <w:jc w:val="both"/>
        <w:rPr>
          <w:bCs/>
          <w:lang w:val="en-US"/>
        </w:rPr>
      </w:pPr>
      <w:r w:rsidRPr="006154B4">
        <w:rPr>
          <w:bCs/>
          <w:lang w:val="en-US"/>
        </w:rPr>
        <w:t>If D1- &gt; D &gt;= D2- then D is characterized as "moderately below" Dav</w:t>
      </w:r>
    </w:p>
    <w:p w:rsidR="007600D3" w:rsidRPr="006154B4" w:rsidRDefault="007600D3" w:rsidP="006154B4">
      <w:pPr>
        <w:ind w:left="-539"/>
        <w:jc w:val="both"/>
        <w:rPr>
          <w:bCs/>
          <w:lang w:val="en-US"/>
        </w:rPr>
      </w:pPr>
      <w:r w:rsidRPr="006154B4">
        <w:rPr>
          <w:bCs/>
          <w:lang w:val="en-US"/>
        </w:rPr>
        <w:t>If D2- &gt; D &gt;= Dmin then D is characterized as "well below" Dav</w:t>
      </w: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w:t>
      </w:r>
    </w:p>
    <w:p w:rsidR="007600D3" w:rsidRPr="006154B4" w:rsidRDefault="007600D3" w:rsidP="006154B4">
      <w:pPr>
        <w:ind w:left="-539"/>
        <w:jc w:val="both"/>
        <w:rPr>
          <w:bCs/>
          <w:lang w:val="en-US"/>
        </w:rPr>
      </w:pPr>
      <w:r w:rsidRPr="006154B4">
        <w:rPr>
          <w:bCs/>
          <w:lang w:val="en-US"/>
        </w:rPr>
        <w:t>UNSORTED DATA [in brackets the ranking]</w:t>
      </w:r>
    </w:p>
    <w:p w:rsidR="007600D3" w:rsidRPr="006154B4" w:rsidRDefault="007600D3" w:rsidP="006154B4">
      <w:pPr>
        <w:ind w:left="-539"/>
        <w:jc w:val="both"/>
        <w:rPr>
          <w:bCs/>
          <w:lang w:val="en-US"/>
        </w:rPr>
      </w:pPr>
      <w:r w:rsidRPr="006154B4">
        <w:rPr>
          <w:bCs/>
          <w:lang w:val="en-US"/>
        </w:rPr>
        <w:t>***************************************</w:t>
      </w:r>
    </w:p>
    <w:p w:rsidR="007600D3" w:rsidRPr="006154B4" w:rsidRDefault="007600D3" w:rsidP="006154B4">
      <w:pPr>
        <w:ind w:left="-539"/>
        <w:jc w:val="both"/>
        <w:rPr>
          <w:bCs/>
          <w:lang w:val="en-US"/>
        </w:rPr>
      </w:pPr>
      <w:r w:rsidRPr="006154B4">
        <w:rPr>
          <w:bCs/>
          <w:lang w:val="en-US"/>
        </w:rPr>
        <w:t xml:space="preserve"> 1. </w:t>
      </w:r>
      <w:smartTag w:uri="urn:schemas-microsoft-com:office:smarttags" w:element="City">
        <w:smartTag w:uri="urn:schemas-microsoft-com:office:smarttags" w:element="place">
          <w:r w:rsidRPr="006154B4">
            <w:rPr>
              <w:bCs/>
              <w:lang w:val="en-US"/>
            </w:rPr>
            <w:t>Brussels</w:t>
          </w:r>
        </w:smartTag>
      </w:smartTag>
      <w:r w:rsidRPr="006154B4">
        <w:rPr>
          <w:bCs/>
          <w:lang w:val="en-US"/>
        </w:rPr>
        <w:t>:  33.48 [ 172]  slightly below euro &amp; well below state averages</w:t>
      </w:r>
    </w:p>
    <w:p w:rsidR="007600D3" w:rsidRPr="006154B4" w:rsidRDefault="007600D3" w:rsidP="006154B4">
      <w:pPr>
        <w:ind w:left="-539"/>
        <w:jc w:val="both"/>
        <w:rPr>
          <w:bCs/>
          <w:lang w:val="en-US"/>
        </w:rPr>
      </w:pPr>
      <w:r w:rsidRPr="006154B4">
        <w:rPr>
          <w:bCs/>
          <w:lang w:val="en-US"/>
        </w:rPr>
        <w:t xml:space="preserve"> 2. </w:t>
      </w:r>
      <w:smartTag w:uri="urn:schemas-microsoft-com:office:smarttags" w:element="City">
        <w:smartTag w:uri="urn:schemas-microsoft-com:office:smarttags" w:element="place">
          <w:r w:rsidRPr="006154B4">
            <w:rPr>
              <w:bCs/>
              <w:lang w:val="en-US"/>
            </w:rPr>
            <w:t>Antwerp</w:t>
          </w:r>
        </w:smartTag>
      </w:smartTag>
      <w:r w:rsidRPr="006154B4">
        <w:rPr>
          <w:bCs/>
          <w:lang w:val="en-US"/>
        </w:rPr>
        <w:t>:  36.93 [ 152]  slightly above euro &amp; slightly above state averages</w:t>
      </w:r>
    </w:p>
    <w:p w:rsidR="007600D3" w:rsidRPr="006154B4" w:rsidRDefault="007600D3" w:rsidP="006154B4">
      <w:pPr>
        <w:ind w:left="-539"/>
        <w:jc w:val="both"/>
        <w:rPr>
          <w:bCs/>
          <w:lang w:val="en-US"/>
        </w:rPr>
      </w:pPr>
      <w:r w:rsidRPr="006154B4">
        <w:rPr>
          <w:bCs/>
          <w:lang w:val="en-US"/>
        </w:rPr>
        <w:t xml:space="preserve"> 3. </w:t>
      </w:r>
      <w:smartTag w:uri="urn:schemas-microsoft-com:office:smarttags" w:element="place">
        <w:r w:rsidRPr="006154B4">
          <w:rPr>
            <w:bCs/>
            <w:lang w:val="en-US"/>
          </w:rPr>
          <w:t>Limburg</w:t>
        </w:r>
      </w:smartTag>
      <w:r w:rsidRPr="006154B4">
        <w:rPr>
          <w:bCs/>
          <w:lang w:val="en-US"/>
        </w:rPr>
        <w:t>:  36.49 [ 156]  slightly below euro &amp; slightly below state averages</w:t>
      </w:r>
    </w:p>
    <w:p w:rsidR="007600D3" w:rsidRPr="006154B4" w:rsidRDefault="007600D3" w:rsidP="006154B4">
      <w:pPr>
        <w:ind w:left="-539"/>
        <w:jc w:val="both"/>
        <w:rPr>
          <w:bCs/>
          <w:lang w:val="en-US"/>
        </w:rPr>
      </w:pPr>
      <w:r w:rsidRPr="006154B4">
        <w:rPr>
          <w:bCs/>
          <w:lang w:val="en-US"/>
        </w:rPr>
        <w:t xml:space="preserve"> 4. </w:t>
      </w:r>
      <w:smartTag w:uri="urn:schemas-microsoft-com:office:smarttags" w:element="place">
        <w:r w:rsidRPr="006154B4">
          <w:rPr>
            <w:bCs/>
            <w:lang w:val="en-US"/>
          </w:rPr>
          <w:t>East Flanders</w:t>
        </w:r>
      </w:smartTag>
      <w:r w:rsidRPr="006154B4">
        <w:rPr>
          <w:bCs/>
          <w:lang w:val="en-US"/>
        </w:rPr>
        <w:t>:  40.6 [ 130]  slightly above euro &amp; slightly above state averages</w:t>
      </w:r>
    </w:p>
    <w:p w:rsidR="007600D3" w:rsidRPr="006154B4" w:rsidRDefault="007600D3" w:rsidP="006154B4">
      <w:pPr>
        <w:ind w:left="-539"/>
        <w:jc w:val="both"/>
        <w:rPr>
          <w:bCs/>
          <w:lang w:val="en-US"/>
        </w:rPr>
      </w:pPr>
      <w:r w:rsidRPr="006154B4">
        <w:rPr>
          <w:bCs/>
          <w:lang w:val="en-US"/>
        </w:rPr>
        <w:t xml:space="preserve"> 5. Flemish </w:t>
      </w:r>
      <w:smartTag w:uri="urn:schemas-microsoft-com:office:smarttags" w:element="place">
        <w:r w:rsidRPr="006154B4">
          <w:rPr>
            <w:bCs/>
            <w:lang w:val="en-US"/>
          </w:rPr>
          <w:t>Brabant</w:t>
        </w:r>
      </w:smartTag>
      <w:r w:rsidRPr="006154B4">
        <w:rPr>
          <w:bCs/>
          <w:lang w:val="en-US"/>
        </w:rPr>
        <w:t>:  39.65 [ 138]  slightly above euro &amp; slightly above state averages</w:t>
      </w:r>
    </w:p>
    <w:p w:rsidR="007600D3" w:rsidRPr="006154B4" w:rsidRDefault="007600D3" w:rsidP="006154B4">
      <w:pPr>
        <w:ind w:left="-539"/>
        <w:jc w:val="both"/>
        <w:rPr>
          <w:bCs/>
          <w:lang w:val="en-US"/>
        </w:rPr>
      </w:pPr>
      <w:r w:rsidRPr="006154B4">
        <w:rPr>
          <w:bCs/>
          <w:lang w:val="en-US"/>
        </w:rPr>
        <w:t xml:space="preserve"> 6. </w:t>
      </w:r>
      <w:smartTag w:uri="urn:schemas-microsoft-com:office:smarttags" w:element="place">
        <w:r w:rsidRPr="006154B4">
          <w:rPr>
            <w:bCs/>
            <w:lang w:val="en-US"/>
          </w:rPr>
          <w:t>West Flanders</w:t>
        </w:r>
      </w:smartTag>
      <w:r w:rsidRPr="006154B4">
        <w:rPr>
          <w:bCs/>
          <w:lang w:val="en-US"/>
        </w:rPr>
        <w:t>:  34.42 [ 167]  slightly below euro &amp; moderately below state averages</w:t>
      </w:r>
    </w:p>
    <w:p w:rsidR="007600D3" w:rsidRPr="006154B4" w:rsidRDefault="007600D3" w:rsidP="006154B4">
      <w:pPr>
        <w:ind w:left="-539"/>
        <w:jc w:val="both"/>
        <w:rPr>
          <w:bCs/>
          <w:lang w:val="en-US"/>
        </w:rPr>
      </w:pPr>
      <w:r w:rsidRPr="006154B4">
        <w:rPr>
          <w:bCs/>
          <w:lang w:val="en-US"/>
        </w:rPr>
        <w:t xml:space="preserve"> 7. Walloon </w:t>
      </w:r>
      <w:smartTag w:uri="urn:schemas-microsoft-com:office:smarttags" w:element="place">
        <w:r w:rsidRPr="006154B4">
          <w:rPr>
            <w:bCs/>
            <w:lang w:val="en-US"/>
          </w:rPr>
          <w:t>Brabant</w:t>
        </w:r>
      </w:smartTag>
      <w:r w:rsidRPr="006154B4">
        <w:rPr>
          <w:bCs/>
          <w:lang w:val="en-US"/>
        </w:rPr>
        <w:t>:  53.5 [ 109]  slightly above euro &amp; well above state averages</w:t>
      </w:r>
    </w:p>
    <w:p w:rsidR="007600D3" w:rsidRPr="006154B4" w:rsidRDefault="007600D3" w:rsidP="006154B4">
      <w:pPr>
        <w:ind w:left="-539"/>
        <w:jc w:val="both"/>
        <w:rPr>
          <w:bCs/>
          <w:lang w:val="en-US"/>
        </w:rPr>
      </w:pPr>
      <w:r w:rsidRPr="006154B4">
        <w:rPr>
          <w:bCs/>
          <w:lang w:val="en-US"/>
        </w:rPr>
        <w:t xml:space="preserve"> 8. </w:t>
      </w:r>
      <w:smartTag w:uri="urn:schemas-microsoft-com:office:smarttags" w:element="place">
        <w:r w:rsidRPr="006154B4">
          <w:rPr>
            <w:bCs/>
            <w:lang w:val="en-US"/>
          </w:rPr>
          <w:t>Hainaut</w:t>
        </w:r>
      </w:smartTag>
      <w:r w:rsidRPr="006154B4">
        <w:rPr>
          <w:bCs/>
          <w:lang w:val="en-US"/>
        </w:rPr>
        <w:t>:  33.74 [ 170]  slightly below euro &amp; well below state averages</w:t>
      </w:r>
    </w:p>
    <w:p w:rsidR="007600D3" w:rsidRPr="006154B4" w:rsidRDefault="007600D3" w:rsidP="006154B4">
      <w:pPr>
        <w:ind w:left="-539"/>
        <w:jc w:val="both"/>
        <w:rPr>
          <w:bCs/>
          <w:lang w:val="en-US"/>
        </w:rPr>
      </w:pPr>
      <w:r w:rsidRPr="006154B4">
        <w:rPr>
          <w:bCs/>
          <w:lang w:val="en-US"/>
        </w:rPr>
        <w:t xml:space="preserve"> 9. Liege:  34.53 [ 166]  slightly below euro &amp; moderately below state averages</w:t>
      </w:r>
    </w:p>
    <w:p w:rsidR="007600D3" w:rsidRPr="006154B4" w:rsidRDefault="007600D3" w:rsidP="006154B4">
      <w:pPr>
        <w:ind w:left="-539"/>
        <w:jc w:val="both"/>
        <w:rPr>
          <w:bCs/>
          <w:lang w:val="en-US"/>
        </w:rPr>
      </w:pPr>
      <w:r w:rsidRPr="006154B4">
        <w:rPr>
          <w:bCs/>
          <w:lang w:val="en-US"/>
        </w:rPr>
        <w:t xml:space="preserve"> 10. </w:t>
      </w:r>
      <w:smartTag w:uri="urn:schemas-microsoft-com:office:smarttags" w:element="country-region">
        <w:smartTag w:uri="urn:schemas-microsoft-com:office:smarttags" w:element="place">
          <w:r w:rsidRPr="006154B4">
            <w:rPr>
              <w:bCs/>
              <w:lang w:val="en-US"/>
            </w:rPr>
            <w:t>Luxembourg</w:t>
          </w:r>
        </w:smartTag>
      </w:smartTag>
      <w:r w:rsidRPr="006154B4">
        <w:rPr>
          <w:bCs/>
          <w:lang w:val="en-US"/>
        </w:rPr>
        <w:t>:  33.34 [ 174]  slightly below euro &amp; well below state averages</w:t>
      </w:r>
    </w:p>
    <w:p w:rsidR="007600D3" w:rsidRPr="006154B4" w:rsidRDefault="007600D3" w:rsidP="006154B4">
      <w:pPr>
        <w:ind w:left="-539"/>
        <w:jc w:val="both"/>
        <w:rPr>
          <w:bCs/>
          <w:lang w:val="en-US"/>
        </w:rPr>
      </w:pPr>
      <w:r w:rsidRPr="006154B4">
        <w:rPr>
          <w:bCs/>
          <w:lang w:val="en-US"/>
        </w:rPr>
        <w:t xml:space="preserve"> 11. </w:t>
      </w:r>
      <w:smartTag w:uri="urn:schemas-microsoft-com:office:smarttags" w:element="City">
        <w:smartTag w:uri="urn:schemas-microsoft-com:office:smarttags" w:element="place">
          <w:r w:rsidRPr="006154B4">
            <w:rPr>
              <w:bCs/>
              <w:lang w:val="en-US"/>
            </w:rPr>
            <w:t>Namur</w:t>
          </w:r>
        </w:smartTag>
      </w:smartTag>
      <w:r w:rsidRPr="006154B4">
        <w:rPr>
          <w:bCs/>
          <w:lang w:val="en-US"/>
        </w:rPr>
        <w:t>:  39.65 [ 139]  slightly above euro &amp; slightly above state averages</w:t>
      </w:r>
    </w:p>
    <w:p w:rsidR="007600D3" w:rsidRPr="006154B4" w:rsidRDefault="007600D3" w:rsidP="006154B4">
      <w:pPr>
        <w:ind w:left="-539"/>
        <w:jc w:val="both"/>
        <w:rPr>
          <w:bCs/>
          <w:lang w:val="en-US"/>
        </w:rPr>
      </w:pPr>
      <w:r w:rsidRPr="006154B4">
        <w:rPr>
          <w:bCs/>
          <w:lang w:val="en-US"/>
        </w:rPr>
        <w:t xml:space="preserve"> 12. North-west Bulgaria:  67.44 [ 92]  slightly above euro &amp; well below state averages</w:t>
      </w:r>
    </w:p>
    <w:p w:rsidR="007600D3" w:rsidRPr="006154B4" w:rsidRDefault="007600D3" w:rsidP="006154B4">
      <w:pPr>
        <w:ind w:left="-539"/>
        <w:jc w:val="both"/>
        <w:rPr>
          <w:bCs/>
          <w:lang w:val="en-US"/>
        </w:rPr>
      </w:pPr>
      <w:r w:rsidRPr="006154B4">
        <w:rPr>
          <w:bCs/>
          <w:lang w:val="en-US"/>
        </w:rPr>
        <w:t xml:space="preserve"> 13. </w:t>
      </w:r>
      <w:smartTag w:uri="urn:schemas-microsoft-com:office:smarttags" w:element="place">
        <w:r w:rsidRPr="006154B4">
          <w:rPr>
            <w:bCs/>
            <w:lang w:val="en-US"/>
          </w:rPr>
          <w:t>North-central Bulgaria</w:t>
        </w:r>
      </w:smartTag>
      <w:r w:rsidRPr="006154B4">
        <w:rPr>
          <w:bCs/>
          <w:lang w:val="en-US"/>
        </w:rPr>
        <w:t>:  100.06 [ 34]  slightly above euro &amp; moderately below state averages</w:t>
      </w:r>
    </w:p>
    <w:p w:rsidR="007600D3" w:rsidRPr="006154B4" w:rsidRDefault="007600D3" w:rsidP="006154B4">
      <w:pPr>
        <w:ind w:left="-539"/>
        <w:jc w:val="both"/>
        <w:rPr>
          <w:bCs/>
          <w:lang w:val="en-US"/>
        </w:rPr>
      </w:pPr>
      <w:r w:rsidRPr="006154B4">
        <w:rPr>
          <w:bCs/>
          <w:lang w:val="en-US"/>
        </w:rPr>
        <w:t xml:space="preserve"> 14. </w:t>
      </w:r>
      <w:smartTag w:uri="urn:schemas-microsoft-com:office:smarttags" w:element="place">
        <w:r w:rsidRPr="006154B4">
          <w:rPr>
            <w:bCs/>
            <w:lang w:val="en-US"/>
          </w:rPr>
          <w:t>North-east Bulgaria</w:t>
        </w:r>
      </w:smartTag>
      <w:r w:rsidRPr="006154B4">
        <w:rPr>
          <w:bCs/>
          <w:lang w:val="en-US"/>
        </w:rPr>
        <w:t>:  136.48 [ 21]  moderately above euro &amp; slightly below state averages</w:t>
      </w:r>
    </w:p>
    <w:p w:rsidR="007600D3" w:rsidRPr="006154B4" w:rsidRDefault="007600D3" w:rsidP="006154B4">
      <w:pPr>
        <w:ind w:left="-539"/>
        <w:jc w:val="both"/>
        <w:rPr>
          <w:bCs/>
          <w:lang w:val="en-US"/>
        </w:rPr>
      </w:pPr>
      <w:r w:rsidRPr="006154B4">
        <w:rPr>
          <w:bCs/>
          <w:lang w:val="en-US"/>
        </w:rPr>
        <w:t xml:space="preserve"> 15. </w:t>
      </w:r>
      <w:smartTag w:uri="urn:schemas-microsoft-com:office:smarttags" w:element="place">
        <w:r w:rsidRPr="006154B4">
          <w:rPr>
            <w:bCs/>
            <w:lang w:val="en-US"/>
          </w:rPr>
          <w:t>South-east Bulgaria</w:t>
        </w:r>
      </w:smartTag>
      <w:r w:rsidRPr="006154B4">
        <w:rPr>
          <w:bCs/>
          <w:lang w:val="en-US"/>
        </w:rPr>
        <w:t>:  99.49 [ 36]  slightly above euro &amp; moderately below state averages</w:t>
      </w:r>
    </w:p>
    <w:p w:rsidR="007600D3" w:rsidRPr="006154B4" w:rsidRDefault="007600D3" w:rsidP="006154B4">
      <w:pPr>
        <w:ind w:left="-539"/>
        <w:jc w:val="both"/>
        <w:rPr>
          <w:bCs/>
          <w:lang w:val="en-US"/>
        </w:rPr>
      </w:pPr>
      <w:r w:rsidRPr="006154B4">
        <w:rPr>
          <w:bCs/>
          <w:lang w:val="en-US"/>
        </w:rPr>
        <w:t xml:space="preserve"> 16. South-west Bulgaria:  237.46 [ 4]  well above euro &amp; well above state averages</w:t>
      </w:r>
    </w:p>
    <w:p w:rsidR="007600D3" w:rsidRPr="006154B4" w:rsidRDefault="007600D3" w:rsidP="006154B4">
      <w:pPr>
        <w:ind w:left="-539"/>
        <w:jc w:val="both"/>
        <w:rPr>
          <w:bCs/>
          <w:lang w:val="en-US"/>
        </w:rPr>
      </w:pPr>
      <w:r w:rsidRPr="006154B4">
        <w:rPr>
          <w:bCs/>
          <w:lang w:val="en-US"/>
        </w:rPr>
        <w:t xml:space="preserve"> 17. </w:t>
      </w:r>
      <w:smartTag w:uri="urn:schemas-microsoft-com:office:smarttags" w:element="place">
        <w:r w:rsidRPr="006154B4">
          <w:rPr>
            <w:bCs/>
            <w:lang w:val="en-US"/>
          </w:rPr>
          <w:t>South-central Bulgaria</w:t>
        </w:r>
      </w:smartTag>
      <w:r w:rsidRPr="006154B4">
        <w:rPr>
          <w:bCs/>
          <w:lang w:val="en-US"/>
        </w:rPr>
        <w:t>:  128.36 [ 24]  moderately above euro &amp; moderately below state averages</w:t>
      </w:r>
    </w:p>
    <w:p w:rsidR="007600D3" w:rsidRPr="006154B4" w:rsidRDefault="007600D3" w:rsidP="006154B4">
      <w:pPr>
        <w:ind w:left="-539"/>
        <w:jc w:val="both"/>
        <w:rPr>
          <w:bCs/>
          <w:lang w:val="en-US"/>
        </w:rPr>
      </w:pPr>
      <w:r w:rsidRPr="006154B4">
        <w:rPr>
          <w:bCs/>
          <w:lang w:val="en-US"/>
        </w:rPr>
        <w:t xml:space="preserve"> 18. </w:t>
      </w:r>
      <w:smartTag w:uri="urn:schemas-microsoft-com:office:smarttags" w:element="City">
        <w:smartTag w:uri="urn:schemas-microsoft-com:office:smarttags" w:element="place">
          <w:r w:rsidRPr="006154B4">
            <w:rPr>
              <w:bCs/>
              <w:lang w:val="en-US"/>
            </w:rPr>
            <w:t>Prague</w:t>
          </w:r>
        </w:smartTag>
      </w:smartTag>
      <w:r w:rsidRPr="006154B4">
        <w:rPr>
          <w:bCs/>
          <w:lang w:val="en-US"/>
        </w:rPr>
        <w:t>:  162.82 [ 15]  moderately above euro &amp; well above state averages</w:t>
      </w:r>
    </w:p>
    <w:p w:rsidR="007600D3" w:rsidRPr="006154B4" w:rsidRDefault="007600D3" w:rsidP="006154B4">
      <w:pPr>
        <w:ind w:left="-539"/>
        <w:jc w:val="both"/>
        <w:rPr>
          <w:bCs/>
          <w:lang w:val="en-US"/>
        </w:rPr>
      </w:pPr>
      <w:r w:rsidRPr="006154B4">
        <w:rPr>
          <w:bCs/>
          <w:lang w:val="en-US"/>
        </w:rPr>
        <w:t xml:space="preserve"> 19. </w:t>
      </w:r>
      <w:smartTag w:uri="urn:schemas-microsoft-com:office:smarttags" w:element="place">
        <w:r w:rsidRPr="006154B4">
          <w:rPr>
            <w:bCs/>
            <w:lang w:val="en-US"/>
          </w:rPr>
          <w:t>Central Bohemia</w:t>
        </w:r>
      </w:smartTag>
      <w:r w:rsidRPr="006154B4">
        <w:rPr>
          <w:bCs/>
          <w:lang w:val="en-US"/>
        </w:rPr>
        <w:t>:  153.56 [ 19]  moderately above euro &amp; moderately above state averages</w:t>
      </w:r>
    </w:p>
    <w:p w:rsidR="007600D3" w:rsidRPr="006154B4" w:rsidRDefault="007600D3" w:rsidP="006154B4">
      <w:pPr>
        <w:ind w:left="-539"/>
        <w:jc w:val="both"/>
        <w:rPr>
          <w:bCs/>
          <w:lang w:val="en-US"/>
        </w:rPr>
      </w:pPr>
      <w:r w:rsidRPr="006154B4">
        <w:rPr>
          <w:bCs/>
          <w:lang w:val="en-US"/>
        </w:rPr>
        <w:t xml:space="preserve"> 20. South-west Czechia:  120.09 [ 27]  moderately above euro &amp; well below state averages</w:t>
      </w:r>
    </w:p>
    <w:p w:rsidR="007600D3" w:rsidRPr="006154B4" w:rsidRDefault="007600D3" w:rsidP="006154B4">
      <w:pPr>
        <w:ind w:left="-539"/>
        <w:jc w:val="both"/>
        <w:rPr>
          <w:bCs/>
          <w:lang w:val="en-US"/>
        </w:rPr>
      </w:pPr>
      <w:r w:rsidRPr="006154B4">
        <w:rPr>
          <w:bCs/>
          <w:lang w:val="en-US"/>
        </w:rPr>
        <w:t xml:space="preserve"> 21. North-west Czechia:  124.87 [ 25]  moderately above euro &amp; moderately below state averages</w:t>
      </w:r>
    </w:p>
    <w:p w:rsidR="007600D3" w:rsidRPr="006154B4" w:rsidRDefault="007600D3" w:rsidP="006154B4">
      <w:pPr>
        <w:ind w:left="-539"/>
        <w:jc w:val="both"/>
        <w:rPr>
          <w:bCs/>
          <w:lang w:val="en-US"/>
        </w:rPr>
      </w:pPr>
      <w:r w:rsidRPr="006154B4">
        <w:rPr>
          <w:bCs/>
          <w:lang w:val="en-US"/>
        </w:rPr>
        <w:t xml:space="preserve"> 22. </w:t>
      </w:r>
      <w:smartTag w:uri="urn:schemas-microsoft-com:office:smarttags" w:element="place">
        <w:r w:rsidRPr="006154B4">
          <w:rPr>
            <w:bCs/>
            <w:lang w:val="en-US"/>
          </w:rPr>
          <w:t>North-east Czechia</w:t>
        </w:r>
      </w:smartTag>
      <w:r w:rsidRPr="006154B4">
        <w:rPr>
          <w:bCs/>
          <w:lang w:val="en-US"/>
        </w:rPr>
        <w:t>:  113.46 [ 28]  moderately above euro &amp; well below state averages</w:t>
      </w:r>
    </w:p>
    <w:p w:rsidR="007600D3" w:rsidRPr="006154B4" w:rsidRDefault="007600D3" w:rsidP="006154B4">
      <w:pPr>
        <w:ind w:left="-539"/>
        <w:jc w:val="both"/>
        <w:rPr>
          <w:bCs/>
          <w:lang w:val="en-US"/>
        </w:rPr>
      </w:pPr>
      <w:r w:rsidRPr="006154B4">
        <w:rPr>
          <w:bCs/>
          <w:lang w:val="en-US"/>
        </w:rPr>
        <w:t xml:space="preserve"> 23. </w:t>
      </w:r>
      <w:smartTag w:uri="urn:schemas-microsoft-com:office:smarttags" w:element="place">
        <w:r w:rsidRPr="006154B4">
          <w:rPr>
            <w:bCs/>
            <w:lang w:val="en-US"/>
          </w:rPr>
          <w:t>South-east Czecia</w:t>
        </w:r>
      </w:smartTag>
      <w:r w:rsidRPr="006154B4">
        <w:rPr>
          <w:bCs/>
          <w:lang w:val="en-US"/>
        </w:rPr>
        <w:t>:  141.57 [ 20]  moderately above euro &amp; slightly above state averages</w:t>
      </w:r>
    </w:p>
    <w:p w:rsidR="007600D3" w:rsidRPr="006154B4" w:rsidRDefault="007600D3" w:rsidP="006154B4">
      <w:pPr>
        <w:ind w:left="-539"/>
        <w:jc w:val="both"/>
        <w:rPr>
          <w:bCs/>
          <w:lang w:val="en-US"/>
        </w:rPr>
      </w:pPr>
      <w:r w:rsidRPr="006154B4">
        <w:rPr>
          <w:bCs/>
          <w:lang w:val="en-US"/>
        </w:rPr>
        <w:t xml:space="preserve"> 24. </w:t>
      </w:r>
      <w:smartTag w:uri="urn:schemas-microsoft-com:office:smarttags" w:element="place">
        <w:r w:rsidRPr="006154B4">
          <w:rPr>
            <w:bCs/>
            <w:lang w:val="en-US"/>
          </w:rPr>
          <w:t>Central Moravia</w:t>
        </w:r>
      </w:smartTag>
      <w:r w:rsidRPr="006154B4">
        <w:rPr>
          <w:bCs/>
          <w:lang w:val="en-US"/>
        </w:rPr>
        <w:t>:  129.83 [ 23]  moderately above euro &amp; moderately below state averages</w:t>
      </w:r>
    </w:p>
    <w:p w:rsidR="007600D3" w:rsidRPr="006154B4" w:rsidRDefault="007600D3" w:rsidP="006154B4">
      <w:pPr>
        <w:ind w:left="-539"/>
        <w:jc w:val="both"/>
        <w:rPr>
          <w:bCs/>
          <w:lang w:val="en-US"/>
        </w:rPr>
      </w:pPr>
      <w:r w:rsidRPr="006154B4">
        <w:rPr>
          <w:bCs/>
          <w:lang w:val="en-US"/>
        </w:rPr>
        <w:t xml:space="preserve"> 25. Moravian-Silesian:  156.02 [ 18]  moderately above euro &amp; moderately above state averages</w:t>
      </w:r>
    </w:p>
    <w:p w:rsidR="007600D3" w:rsidRPr="006154B4" w:rsidRDefault="007600D3" w:rsidP="006154B4">
      <w:pPr>
        <w:ind w:left="-539"/>
        <w:jc w:val="both"/>
        <w:rPr>
          <w:bCs/>
          <w:lang w:val="en-US"/>
        </w:rPr>
      </w:pPr>
      <w:r w:rsidRPr="006154B4">
        <w:rPr>
          <w:bCs/>
          <w:lang w:val="en-US"/>
        </w:rPr>
        <w:t xml:space="preserve"> 26. Hovedstaden:  32.9 [ 177]  slightly below euro &amp; well below state averages</w:t>
      </w:r>
    </w:p>
    <w:p w:rsidR="007600D3" w:rsidRPr="006154B4" w:rsidRDefault="007600D3" w:rsidP="006154B4">
      <w:pPr>
        <w:ind w:left="-539"/>
        <w:jc w:val="both"/>
        <w:rPr>
          <w:bCs/>
          <w:lang w:val="en-US"/>
        </w:rPr>
      </w:pPr>
      <w:r w:rsidRPr="006154B4">
        <w:rPr>
          <w:bCs/>
          <w:lang w:val="en-US"/>
        </w:rPr>
        <w:t xml:space="preserve"> 27. </w:t>
      </w:r>
      <w:smartTag w:uri="urn:schemas-microsoft-com:office:smarttags" w:element="place">
        <w:r w:rsidRPr="006154B4">
          <w:rPr>
            <w:bCs/>
            <w:lang w:val="en-US"/>
          </w:rPr>
          <w:t>Zealand</w:t>
        </w:r>
      </w:smartTag>
      <w:r w:rsidRPr="006154B4">
        <w:rPr>
          <w:bCs/>
          <w:lang w:val="en-US"/>
        </w:rPr>
        <w:t>:  36.5 [ 155]  slightly below euro &amp; well above state averages</w:t>
      </w:r>
    </w:p>
    <w:p w:rsidR="007600D3" w:rsidRPr="006154B4" w:rsidRDefault="007600D3" w:rsidP="006154B4">
      <w:pPr>
        <w:ind w:left="-539"/>
        <w:jc w:val="both"/>
        <w:rPr>
          <w:bCs/>
          <w:lang w:val="en-US"/>
        </w:rPr>
      </w:pPr>
      <w:r w:rsidRPr="006154B4">
        <w:rPr>
          <w:bCs/>
          <w:lang w:val="en-US"/>
        </w:rPr>
        <w:t xml:space="preserve"> 28. </w:t>
      </w:r>
      <w:smartTag w:uri="urn:schemas-microsoft-com:office:smarttags" w:element="place">
        <w:r w:rsidRPr="006154B4">
          <w:rPr>
            <w:bCs/>
            <w:lang w:val="en-US"/>
          </w:rPr>
          <w:t>Southern Denmark</w:t>
        </w:r>
      </w:smartTag>
      <w:r w:rsidRPr="006154B4">
        <w:rPr>
          <w:bCs/>
          <w:lang w:val="en-US"/>
        </w:rPr>
        <w:t>:  34.87 [ 165]  slightly below euro &amp; slightly above state averages</w:t>
      </w:r>
    </w:p>
    <w:p w:rsidR="007600D3" w:rsidRPr="006154B4" w:rsidRDefault="007600D3" w:rsidP="006154B4">
      <w:pPr>
        <w:ind w:left="-539"/>
        <w:jc w:val="both"/>
        <w:rPr>
          <w:bCs/>
          <w:lang w:val="en-US"/>
        </w:rPr>
      </w:pPr>
      <w:r w:rsidRPr="006154B4">
        <w:rPr>
          <w:bCs/>
          <w:lang w:val="en-US"/>
        </w:rPr>
        <w:t xml:space="preserve"> 29. </w:t>
      </w:r>
      <w:smartTag w:uri="urn:schemas-microsoft-com:office:smarttags" w:element="place">
        <w:r w:rsidRPr="006154B4">
          <w:rPr>
            <w:bCs/>
            <w:lang w:val="en-US"/>
          </w:rPr>
          <w:t>Central Denmark</w:t>
        </w:r>
      </w:smartTag>
      <w:r w:rsidRPr="006154B4">
        <w:rPr>
          <w:bCs/>
          <w:lang w:val="en-US"/>
        </w:rPr>
        <w:t>:  35.63 [ 160]  slightly below euro &amp; moderately above state averages</w:t>
      </w:r>
    </w:p>
    <w:p w:rsidR="007600D3" w:rsidRPr="006154B4" w:rsidRDefault="007600D3" w:rsidP="006154B4">
      <w:pPr>
        <w:ind w:left="-539"/>
        <w:jc w:val="both"/>
        <w:rPr>
          <w:bCs/>
          <w:lang w:val="en-US"/>
        </w:rPr>
      </w:pPr>
      <w:r w:rsidRPr="006154B4">
        <w:rPr>
          <w:bCs/>
          <w:lang w:val="en-US"/>
        </w:rPr>
        <w:t xml:space="preserve"> 30. </w:t>
      </w:r>
      <w:smartTag w:uri="urn:schemas-microsoft-com:office:smarttags" w:element="place">
        <w:r w:rsidRPr="006154B4">
          <w:rPr>
            <w:bCs/>
            <w:lang w:val="en-US"/>
          </w:rPr>
          <w:t>Northern Denmark</w:t>
        </w:r>
      </w:smartTag>
      <w:r w:rsidRPr="006154B4">
        <w:rPr>
          <w:bCs/>
          <w:lang w:val="en-US"/>
        </w:rPr>
        <w:t>:  35.1 [ 164]  slightly below euro &amp; moderately above state averages</w:t>
      </w:r>
    </w:p>
    <w:p w:rsidR="007600D3" w:rsidRPr="006154B4" w:rsidRDefault="007600D3" w:rsidP="006154B4">
      <w:pPr>
        <w:ind w:left="-539"/>
        <w:jc w:val="both"/>
        <w:rPr>
          <w:bCs/>
          <w:lang w:val="en-US"/>
        </w:rPr>
      </w:pPr>
      <w:r w:rsidRPr="006154B4">
        <w:rPr>
          <w:bCs/>
          <w:lang w:val="en-US"/>
        </w:rPr>
        <w:t xml:space="preserve"> 31. </w:t>
      </w:r>
      <w:smartTag w:uri="urn:schemas-microsoft-com:office:smarttags" w:element="City">
        <w:smartTag w:uri="urn:schemas-microsoft-com:office:smarttags" w:element="place">
          <w:r w:rsidRPr="006154B4">
            <w:rPr>
              <w:bCs/>
              <w:lang w:val="en-US"/>
            </w:rPr>
            <w:t>Stuttgart</w:t>
          </w:r>
        </w:smartTag>
      </w:smartTag>
      <w:r w:rsidRPr="006154B4">
        <w:rPr>
          <w:bCs/>
          <w:lang w:val="en-US"/>
        </w:rPr>
        <w:t>:  20.96 [ 246]  moderately below euro &amp; slightly above state averages</w:t>
      </w:r>
    </w:p>
    <w:p w:rsidR="007600D3" w:rsidRPr="006154B4" w:rsidRDefault="007600D3" w:rsidP="006154B4">
      <w:pPr>
        <w:ind w:left="-539"/>
        <w:jc w:val="both"/>
        <w:rPr>
          <w:bCs/>
          <w:lang w:val="en-US"/>
        </w:rPr>
      </w:pPr>
      <w:r w:rsidRPr="006154B4">
        <w:rPr>
          <w:bCs/>
          <w:lang w:val="en-US"/>
        </w:rPr>
        <w:t xml:space="preserve"> 32. </w:t>
      </w:r>
      <w:smartTag w:uri="urn:schemas-microsoft-com:office:smarttags" w:element="City">
        <w:smartTag w:uri="urn:schemas-microsoft-com:office:smarttags" w:element="place">
          <w:r w:rsidRPr="006154B4">
            <w:rPr>
              <w:bCs/>
              <w:lang w:val="en-US"/>
            </w:rPr>
            <w:t>Karlsruhe</w:t>
          </w:r>
        </w:smartTag>
      </w:smartTag>
      <w:r w:rsidRPr="006154B4">
        <w:rPr>
          <w:bCs/>
          <w:lang w:val="en-US"/>
        </w:rPr>
        <w:t>:  21.04 [ 244]  moderately below euro &amp; slightly above state averages</w:t>
      </w:r>
    </w:p>
    <w:p w:rsidR="007600D3" w:rsidRPr="006154B4" w:rsidRDefault="007600D3" w:rsidP="006154B4">
      <w:pPr>
        <w:ind w:left="-539"/>
        <w:jc w:val="both"/>
        <w:rPr>
          <w:bCs/>
          <w:lang w:val="en-US"/>
        </w:rPr>
      </w:pPr>
      <w:r w:rsidRPr="006154B4">
        <w:rPr>
          <w:bCs/>
          <w:lang w:val="en-US"/>
        </w:rPr>
        <w:t xml:space="preserve"> 33. </w:t>
      </w:r>
      <w:smartTag w:uri="urn:schemas-microsoft-com:office:smarttags" w:element="place">
        <w:r w:rsidRPr="006154B4">
          <w:rPr>
            <w:bCs/>
            <w:lang w:val="en-US"/>
          </w:rPr>
          <w:t>Freiburg</w:t>
        </w:r>
      </w:smartTag>
      <w:r w:rsidRPr="006154B4">
        <w:rPr>
          <w:bCs/>
          <w:lang w:val="en-US"/>
        </w:rPr>
        <w:t>:  21.4 [ 241]  moderately below euro &amp; slightly above state averages</w:t>
      </w:r>
    </w:p>
    <w:p w:rsidR="007600D3" w:rsidRPr="006154B4" w:rsidRDefault="007600D3" w:rsidP="006154B4">
      <w:pPr>
        <w:ind w:left="-539"/>
        <w:jc w:val="both"/>
        <w:rPr>
          <w:bCs/>
          <w:lang w:val="en-US"/>
        </w:rPr>
      </w:pPr>
      <w:r w:rsidRPr="006154B4">
        <w:rPr>
          <w:bCs/>
          <w:lang w:val="en-US"/>
        </w:rPr>
        <w:t xml:space="preserve"> 34. </w:t>
      </w:r>
      <w:smartTag w:uri="urn:schemas-microsoft-com:office:smarttags" w:element="City">
        <w:smartTag w:uri="urn:schemas-microsoft-com:office:smarttags" w:element="place">
          <w:r w:rsidRPr="006154B4">
            <w:rPr>
              <w:bCs/>
              <w:lang w:val="en-US"/>
            </w:rPr>
            <w:t>Tubingen</w:t>
          </w:r>
        </w:smartTag>
      </w:smartTag>
      <w:r w:rsidRPr="006154B4">
        <w:rPr>
          <w:bCs/>
          <w:lang w:val="en-US"/>
        </w:rPr>
        <w:t>:  27.17 [ 211]  slightly below euro &amp; well above state averages</w:t>
      </w:r>
    </w:p>
    <w:p w:rsidR="007600D3" w:rsidRPr="006154B4" w:rsidRDefault="007600D3" w:rsidP="006154B4">
      <w:pPr>
        <w:ind w:left="-539"/>
        <w:jc w:val="both"/>
        <w:rPr>
          <w:bCs/>
          <w:lang w:val="en-US"/>
        </w:rPr>
      </w:pPr>
      <w:r w:rsidRPr="006154B4">
        <w:rPr>
          <w:bCs/>
          <w:lang w:val="en-US"/>
        </w:rPr>
        <w:t xml:space="preserve"> 35. </w:t>
      </w:r>
      <w:smartTag w:uri="urn:schemas-microsoft-com:office:smarttags" w:element="place">
        <w:r w:rsidRPr="006154B4">
          <w:rPr>
            <w:bCs/>
            <w:lang w:val="en-US"/>
          </w:rPr>
          <w:t>Upper Bavaria</w:t>
        </w:r>
      </w:smartTag>
      <w:r w:rsidRPr="006154B4">
        <w:rPr>
          <w:bCs/>
          <w:lang w:val="en-US"/>
        </w:rPr>
        <w:t>:  22.71 [ 235]  moderately below euro &amp; moderately above state averages</w:t>
      </w:r>
    </w:p>
    <w:p w:rsidR="007600D3" w:rsidRPr="006154B4" w:rsidRDefault="007600D3" w:rsidP="006154B4">
      <w:pPr>
        <w:ind w:left="-539"/>
        <w:jc w:val="both"/>
        <w:rPr>
          <w:bCs/>
          <w:lang w:val="en-US"/>
        </w:rPr>
      </w:pPr>
      <w:r w:rsidRPr="006154B4">
        <w:rPr>
          <w:bCs/>
          <w:lang w:val="en-US"/>
        </w:rPr>
        <w:t xml:space="preserve"> 36. Lower </w:t>
      </w:r>
      <w:smartTag w:uri="urn:schemas-microsoft-com:office:smarttags" w:element="State">
        <w:smartTag w:uri="urn:schemas-microsoft-com:office:smarttags" w:element="place">
          <w:r w:rsidRPr="006154B4">
            <w:rPr>
              <w:bCs/>
              <w:lang w:val="en-US"/>
            </w:rPr>
            <w:t>Bavaria</w:t>
          </w:r>
        </w:smartTag>
      </w:smartTag>
      <w:r w:rsidRPr="006154B4">
        <w:rPr>
          <w:bCs/>
          <w:lang w:val="en-US"/>
        </w:rPr>
        <w:t>:  27.35 [ 210]  slightly below euro &amp; well above state averages</w:t>
      </w:r>
    </w:p>
    <w:p w:rsidR="007600D3" w:rsidRPr="006154B4" w:rsidRDefault="007600D3" w:rsidP="006154B4">
      <w:pPr>
        <w:ind w:left="-539"/>
        <w:jc w:val="both"/>
        <w:rPr>
          <w:bCs/>
          <w:lang w:val="en-US"/>
        </w:rPr>
      </w:pPr>
      <w:r w:rsidRPr="006154B4">
        <w:rPr>
          <w:bCs/>
          <w:lang w:val="en-US"/>
        </w:rPr>
        <w:t xml:space="preserve"> 37. </w:t>
      </w:r>
      <w:smartTag w:uri="urn:schemas-microsoft-com:office:smarttags" w:element="place">
        <w:r w:rsidRPr="006154B4">
          <w:rPr>
            <w:bCs/>
            <w:lang w:val="en-US"/>
          </w:rPr>
          <w:t>Upper Palatinate</w:t>
        </w:r>
      </w:smartTag>
      <w:r w:rsidRPr="006154B4">
        <w:rPr>
          <w:bCs/>
          <w:lang w:val="en-US"/>
        </w:rPr>
        <w:t>:  27.9 [ 204]  slightly below euro &amp; well above state averages</w:t>
      </w:r>
    </w:p>
    <w:p w:rsidR="007600D3" w:rsidRPr="006154B4" w:rsidRDefault="007600D3" w:rsidP="006154B4">
      <w:pPr>
        <w:ind w:left="-539"/>
        <w:jc w:val="both"/>
        <w:rPr>
          <w:bCs/>
          <w:lang w:val="en-US"/>
        </w:rPr>
      </w:pPr>
      <w:r w:rsidRPr="006154B4">
        <w:rPr>
          <w:bCs/>
          <w:lang w:val="en-US"/>
        </w:rPr>
        <w:t xml:space="preserve"> 38. </w:t>
      </w:r>
      <w:smartTag w:uri="urn:schemas-microsoft-com:office:smarttags" w:element="place">
        <w:r w:rsidRPr="006154B4">
          <w:rPr>
            <w:bCs/>
            <w:lang w:val="en-US"/>
          </w:rPr>
          <w:t>Upper Franconia</w:t>
        </w:r>
      </w:smartTag>
      <w:r w:rsidRPr="006154B4">
        <w:rPr>
          <w:bCs/>
          <w:lang w:val="en-US"/>
        </w:rPr>
        <w:t>:  17.25 [ 262]  moderately below euro &amp; moderately below state averages</w:t>
      </w:r>
    </w:p>
    <w:p w:rsidR="007600D3" w:rsidRPr="006154B4" w:rsidRDefault="007600D3" w:rsidP="006154B4">
      <w:pPr>
        <w:ind w:left="-539"/>
        <w:jc w:val="both"/>
        <w:rPr>
          <w:bCs/>
          <w:lang w:val="en-US"/>
        </w:rPr>
      </w:pPr>
      <w:r w:rsidRPr="006154B4">
        <w:rPr>
          <w:bCs/>
          <w:lang w:val="en-US"/>
        </w:rPr>
        <w:t xml:space="preserve"> 39. Middle </w:t>
      </w:r>
      <w:smartTag w:uri="urn:schemas-microsoft-com:office:smarttags" w:element="place">
        <w:r w:rsidRPr="006154B4">
          <w:rPr>
            <w:bCs/>
            <w:lang w:val="en-US"/>
          </w:rPr>
          <w:t>Franconia</w:t>
        </w:r>
      </w:smartTag>
      <w:r w:rsidRPr="006154B4">
        <w:rPr>
          <w:bCs/>
          <w:lang w:val="en-US"/>
        </w:rPr>
        <w:t>:  21.07 [ 243]  moderately below euro &amp; slightly above state averages</w:t>
      </w:r>
    </w:p>
    <w:p w:rsidR="007600D3" w:rsidRPr="006154B4" w:rsidRDefault="007600D3" w:rsidP="006154B4">
      <w:pPr>
        <w:ind w:left="-539"/>
        <w:jc w:val="both"/>
        <w:rPr>
          <w:bCs/>
          <w:lang w:val="en-US"/>
        </w:rPr>
      </w:pPr>
      <w:r w:rsidRPr="006154B4">
        <w:rPr>
          <w:bCs/>
          <w:lang w:val="en-US"/>
        </w:rPr>
        <w:t xml:space="preserve"> 40. Lower </w:t>
      </w:r>
      <w:smartTag w:uri="urn:schemas-microsoft-com:office:smarttags" w:element="place">
        <w:r w:rsidRPr="006154B4">
          <w:rPr>
            <w:bCs/>
            <w:lang w:val="en-US"/>
          </w:rPr>
          <w:t>Franconia</w:t>
        </w:r>
      </w:smartTag>
      <w:r w:rsidRPr="006154B4">
        <w:rPr>
          <w:bCs/>
          <w:lang w:val="en-US"/>
        </w:rPr>
        <w:t>:  21.89 [ 239]  moderately below euro &amp; slightly above state averages</w:t>
      </w:r>
    </w:p>
    <w:p w:rsidR="007600D3" w:rsidRPr="006154B4" w:rsidRDefault="007600D3" w:rsidP="006154B4">
      <w:pPr>
        <w:ind w:left="-539"/>
        <w:jc w:val="both"/>
        <w:rPr>
          <w:bCs/>
          <w:lang w:val="en-US"/>
        </w:rPr>
      </w:pPr>
      <w:r w:rsidRPr="006154B4">
        <w:rPr>
          <w:bCs/>
          <w:lang w:val="en-US"/>
        </w:rPr>
        <w:t xml:space="preserve"> 41. Schwabia:  25 [ 224]  moderately below euro &amp; moderately above state averages</w:t>
      </w:r>
    </w:p>
    <w:p w:rsidR="007600D3" w:rsidRPr="006154B4" w:rsidRDefault="007600D3" w:rsidP="006154B4">
      <w:pPr>
        <w:ind w:left="-539"/>
        <w:jc w:val="both"/>
        <w:rPr>
          <w:bCs/>
          <w:lang w:val="en-US"/>
        </w:rPr>
      </w:pPr>
      <w:r w:rsidRPr="006154B4">
        <w:rPr>
          <w:bCs/>
          <w:lang w:val="en-US"/>
        </w:rPr>
        <w:t xml:space="preserve"> 42. </w:t>
      </w:r>
      <w:smartTag w:uri="urn:schemas-microsoft-com:office:smarttags" w:element="State">
        <w:smartTag w:uri="urn:schemas-microsoft-com:office:smarttags" w:element="place">
          <w:r w:rsidRPr="006154B4">
            <w:rPr>
              <w:bCs/>
              <w:lang w:val="en-US"/>
            </w:rPr>
            <w:t>Berlin</w:t>
          </w:r>
        </w:smartTag>
      </w:smartTag>
      <w:r w:rsidRPr="006154B4">
        <w:rPr>
          <w:bCs/>
          <w:lang w:val="en-US"/>
        </w:rPr>
        <w:t>:  12.35 [ 281]  moderately below euro &amp; well below state averages</w:t>
      </w:r>
    </w:p>
    <w:p w:rsidR="007600D3" w:rsidRPr="006154B4" w:rsidRDefault="007600D3" w:rsidP="006154B4">
      <w:pPr>
        <w:ind w:left="-539"/>
        <w:jc w:val="both"/>
        <w:rPr>
          <w:bCs/>
          <w:lang w:val="en-US"/>
        </w:rPr>
      </w:pPr>
      <w:r w:rsidRPr="006154B4">
        <w:rPr>
          <w:bCs/>
          <w:lang w:val="en-US"/>
        </w:rPr>
        <w:t xml:space="preserve"> 43. </w:t>
      </w:r>
      <w:smartTag w:uri="urn:schemas-microsoft-com:office:smarttags" w:element="place">
        <w:r w:rsidRPr="006154B4">
          <w:rPr>
            <w:bCs/>
            <w:lang w:val="en-US"/>
          </w:rPr>
          <w:t>Northeast Brandenburg</w:t>
        </w:r>
      </w:smartTag>
      <w:r w:rsidRPr="006154B4">
        <w:rPr>
          <w:bCs/>
          <w:lang w:val="en-US"/>
        </w:rPr>
        <w:t>:  17.45 [ 259]  moderately below euro &amp; moderately below state averages</w:t>
      </w:r>
    </w:p>
    <w:p w:rsidR="007600D3" w:rsidRPr="006154B4" w:rsidRDefault="007600D3" w:rsidP="006154B4">
      <w:pPr>
        <w:ind w:left="-539"/>
        <w:jc w:val="both"/>
        <w:rPr>
          <w:bCs/>
          <w:lang w:val="en-US"/>
        </w:rPr>
      </w:pPr>
      <w:r w:rsidRPr="006154B4">
        <w:rPr>
          <w:bCs/>
          <w:lang w:val="en-US"/>
        </w:rPr>
        <w:t xml:space="preserve"> 44. </w:t>
      </w:r>
      <w:smartTag w:uri="urn:schemas-microsoft-com:office:smarttags" w:element="place">
        <w:r w:rsidRPr="006154B4">
          <w:rPr>
            <w:bCs/>
            <w:lang w:val="en-US"/>
          </w:rPr>
          <w:t>Southwest Brandenburg</w:t>
        </w:r>
      </w:smartTag>
      <w:r w:rsidRPr="006154B4">
        <w:rPr>
          <w:bCs/>
          <w:lang w:val="en-US"/>
        </w:rPr>
        <w:t>:  22.13 [ 237]  moderately below euro &amp; slightly above state averages</w:t>
      </w:r>
    </w:p>
    <w:p w:rsidR="007600D3" w:rsidRPr="006154B4" w:rsidRDefault="007600D3" w:rsidP="006154B4">
      <w:pPr>
        <w:ind w:left="-539"/>
        <w:jc w:val="both"/>
        <w:rPr>
          <w:bCs/>
          <w:lang w:val="en-US"/>
        </w:rPr>
      </w:pPr>
      <w:r w:rsidRPr="006154B4">
        <w:rPr>
          <w:bCs/>
          <w:lang w:val="en-US"/>
        </w:rPr>
        <w:t xml:space="preserve"> 45. </w:t>
      </w:r>
      <w:smartTag w:uri="urn:schemas-microsoft-com:office:smarttags" w:element="State">
        <w:smartTag w:uri="urn:schemas-microsoft-com:office:smarttags" w:element="place">
          <w:r w:rsidRPr="006154B4">
            <w:rPr>
              <w:bCs/>
              <w:lang w:val="en-US"/>
            </w:rPr>
            <w:t>Bremen</w:t>
          </w:r>
        </w:smartTag>
      </w:smartTag>
      <w:r w:rsidRPr="006154B4">
        <w:rPr>
          <w:bCs/>
          <w:lang w:val="en-US"/>
        </w:rPr>
        <w:t>:  23.35 [ 229]  moderately below euro &amp; moderately above state averages</w:t>
      </w:r>
    </w:p>
    <w:p w:rsidR="007600D3" w:rsidRPr="006154B4" w:rsidRDefault="007600D3" w:rsidP="006154B4">
      <w:pPr>
        <w:ind w:left="-539"/>
        <w:jc w:val="both"/>
        <w:rPr>
          <w:bCs/>
          <w:lang w:val="en-US"/>
        </w:rPr>
      </w:pPr>
      <w:r w:rsidRPr="006154B4">
        <w:rPr>
          <w:bCs/>
          <w:lang w:val="en-US"/>
        </w:rPr>
        <w:t xml:space="preserve"> 46. </w:t>
      </w:r>
      <w:smartTag w:uri="urn:schemas-microsoft-com:office:smarttags" w:element="State">
        <w:smartTag w:uri="urn:schemas-microsoft-com:office:smarttags" w:element="place">
          <w:r w:rsidRPr="006154B4">
            <w:rPr>
              <w:bCs/>
              <w:lang w:val="en-US"/>
            </w:rPr>
            <w:t>Hamburg</w:t>
          </w:r>
        </w:smartTag>
      </w:smartTag>
      <w:r w:rsidRPr="006154B4">
        <w:rPr>
          <w:bCs/>
          <w:lang w:val="en-US"/>
        </w:rPr>
        <w:t>:  19.86 [ 252]  moderately below euro &amp; slightly below state averages</w:t>
      </w:r>
    </w:p>
    <w:p w:rsidR="007600D3" w:rsidRPr="006154B4" w:rsidRDefault="007600D3" w:rsidP="006154B4">
      <w:pPr>
        <w:ind w:left="-539"/>
        <w:jc w:val="both"/>
        <w:rPr>
          <w:bCs/>
          <w:lang w:val="en-US"/>
        </w:rPr>
      </w:pPr>
      <w:r w:rsidRPr="006154B4">
        <w:rPr>
          <w:bCs/>
          <w:lang w:val="en-US"/>
        </w:rPr>
        <w:t xml:space="preserve"> 47. </w:t>
      </w:r>
      <w:smartTag w:uri="urn:schemas-microsoft-com:office:smarttags" w:element="City">
        <w:smartTag w:uri="urn:schemas-microsoft-com:office:smarttags" w:element="place">
          <w:r w:rsidRPr="006154B4">
            <w:rPr>
              <w:bCs/>
              <w:lang w:val="en-US"/>
            </w:rPr>
            <w:t>Darmstadt</w:t>
          </w:r>
        </w:smartTag>
      </w:smartTag>
      <w:r w:rsidRPr="006154B4">
        <w:rPr>
          <w:bCs/>
          <w:lang w:val="en-US"/>
        </w:rPr>
        <w:t>:  19.96 [ 251]  moderately below euro &amp; slightly below state averages</w:t>
      </w:r>
    </w:p>
    <w:p w:rsidR="007600D3" w:rsidRPr="006154B4" w:rsidRDefault="007600D3" w:rsidP="006154B4">
      <w:pPr>
        <w:ind w:left="-539"/>
        <w:jc w:val="both"/>
        <w:rPr>
          <w:bCs/>
          <w:lang w:val="en-US"/>
        </w:rPr>
      </w:pPr>
      <w:r w:rsidRPr="006154B4">
        <w:rPr>
          <w:bCs/>
          <w:lang w:val="en-US"/>
        </w:rPr>
        <w:t xml:space="preserve"> 48. </w:t>
      </w:r>
      <w:smartTag w:uri="urn:schemas-microsoft-com:office:smarttags" w:element="City">
        <w:smartTag w:uri="urn:schemas-microsoft-com:office:smarttags" w:element="place">
          <w:r w:rsidRPr="006154B4">
            <w:rPr>
              <w:bCs/>
              <w:lang w:val="en-US"/>
            </w:rPr>
            <w:t>Giessen</w:t>
          </w:r>
        </w:smartTag>
      </w:smartTag>
      <w:r w:rsidRPr="006154B4">
        <w:rPr>
          <w:bCs/>
          <w:lang w:val="en-US"/>
        </w:rPr>
        <w:t>:  22.96 [ 233]  moderately below euro &amp; moderately above state averages</w:t>
      </w:r>
    </w:p>
    <w:p w:rsidR="007600D3" w:rsidRPr="006154B4" w:rsidRDefault="007600D3" w:rsidP="006154B4">
      <w:pPr>
        <w:ind w:left="-539"/>
        <w:jc w:val="both"/>
        <w:rPr>
          <w:bCs/>
          <w:lang w:val="en-US"/>
        </w:rPr>
      </w:pPr>
      <w:r w:rsidRPr="006154B4">
        <w:rPr>
          <w:bCs/>
          <w:lang w:val="en-US"/>
        </w:rPr>
        <w:t xml:space="preserve"> 49. </w:t>
      </w:r>
      <w:smartTag w:uri="urn:schemas-microsoft-com:office:smarttags" w:element="City">
        <w:smartTag w:uri="urn:schemas-microsoft-com:office:smarttags" w:element="place">
          <w:r w:rsidRPr="006154B4">
            <w:rPr>
              <w:bCs/>
              <w:lang w:val="en-US"/>
            </w:rPr>
            <w:t>Kassel</w:t>
          </w:r>
        </w:smartTag>
      </w:smartTag>
      <w:r w:rsidRPr="006154B4">
        <w:rPr>
          <w:bCs/>
          <w:lang w:val="en-US"/>
        </w:rPr>
        <w:t>:  18.88 [ 253]  moderately below euro &amp; slightly below state averages</w:t>
      </w:r>
    </w:p>
    <w:p w:rsidR="007600D3" w:rsidRPr="006154B4" w:rsidRDefault="007600D3" w:rsidP="006154B4">
      <w:pPr>
        <w:ind w:left="-539"/>
        <w:jc w:val="both"/>
        <w:rPr>
          <w:bCs/>
          <w:lang w:val="en-US"/>
        </w:rPr>
      </w:pPr>
      <w:r w:rsidRPr="006154B4">
        <w:rPr>
          <w:bCs/>
          <w:lang w:val="en-US"/>
        </w:rPr>
        <w:t xml:space="preserve"> 50. Mecklenburg-Western </w:t>
      </w:r>
      <w:smartTag w:uri="urn:schemas-microsoft-com:office:smarttags" w:element="place">
        <w:r w:rsidRPr="006154B4">
          <w:rPr>
            <w:bCs/>
            <w:lang w:val="en-US"/>
          </w:rPr>
          <w:t>Pomerania</w:t>
        </w:r>
      </w:smartTag>
      <w:r w:rsidRPr="006154B4">
        <w:rPr>
          <w:bCs/>
          <w:lang w:val="en-US"/>
        </w:rPr>
        <w:t>:  18.04 [ 257]  moderately below euro &amp; moderately below state averages</w:t>
      </w:r>
    </w:p>
    <w:p w:rsidR="007600D3" w:rsidRPr="006154B4" w:rsidRDefault="007600D3" w:rsidP="006154B4">
      <w:pPr>
        <w:ind w:left="-539"/>
        <w:jc w:val="both"/>
        <w:rPr>
          <w:bCs/>
          <w:lang w:val="en-US"/>
        </w:rPr>
      </w:pPr>
      <w:r w:rsidRPr="006154B4">
        <w:rPr>
          <w:bCs/>
          <w:lang w:val="en-US"/>
        </w:rPr>
        <w:t xml:space="preserve"> 51. Braunschweig:  14.87 [ 273]  moderately below euro &amp; moderately below state averages</w:t>
      </w:r>
    </w:p>
    <w:p w:rsidR="007600D3" w:rsidRPr="006154B4" w:rsidRDefault="007600D3" w:rsidP="006154B4">
      <w:pPr>
        <w:ind w:left="-539"/>
        <w:jc w:val="both"/>
        <w:rPr>
          <w:bCs/>
          <w:lang w:val="en-US"/>
        </w:rPr>
      </w:pPr>
      <w:r w:rsidRPr="006154B4">
        <w:rPr>
          <w:bCs/>
          <w:lang w:val="en-US"/>
        </w:rPr>
        <w:t xml:space="preserve"> 52. </w:t>
      </w:r>
      <w:smartTag w:uri="urn:schemas-microsoft-com:office:smarttags" w:element="place">
        <w:r w:rsidRPr="006154B4">
          <w:rPr>
            <w:bCs/>
            <w:lang w:val="en-US"/>
          </w:rPr>
          <w:t>Hannover</w:t>
        </w:r>
      </w:smartTag>
      <w:r w:rsidRPr="006154B4">
        <w:rPr>
          <w:bCs/>
          <w:lang w:val="en-US"/>
        </w:rPr>
        <w:t>:  17.21 [ 263]  moderately below euro &amp; moderately below state averages</w:t>
      </w:r>
    </w:p>
    <w:p w:rsidR="007600D3" w:rsidRPr="006154B4" w:rsidRDefault="007600D3" w:rsidP="006154B4">
      <w:pPr>
        <w:ind w:left="-539"/>
        <w:jc w:val="both"/>
        <w:rPr>
          <w:bCs/>
          <w:lang w:val="en-US"/>
        </w:rPr>
      </w:pPr>
      <w:r w:rsidRPr="006154B4">
        <w:rPr>
          <w:bCs/>
          <w:lang w:val="en-US"/>
        </w:rPr>
        <w:t xml:space="preserve"> 53. </w:t>
      </w:r>
      <w:smartTag w:uri="urn:schemas-microsoft-com:office:smarttags" w:element="City">
        <w:smartTag w:uri="urn:schemas-microsoft-com:office:smarttags" w:element="place">
          <w:r w:rsidRPr="006154B4">
            <w:rPr>
              <w:bCs/>
              <w:lang w:val="en-US"/>
            </w:rPr>
            <w:t>Luneburg</w:t>
          </w:r>
        </w:smartTag>
      </w:smartTag>
      <w:r w:rsidRPr="006154B4">
        <w:rPr>
          <w:bCs/>
          <w:lang w:val="en-US"/>
        </w:rPr>
        <w:t>:  16.67 [ 268]  moderately below euro &amp; moderately below state averages</w:t>
      </w:r>
    </w:p>
    <w:p w:rsidR="007600D3" w:rsidRPr="006154B4" w:rsidRDefault="007600D3" w:rsidP="006154B4">
      <w:pPr>
        <w:ind w:left="-539"/>
        <w:jc w:val="both"/>
        <w:rPr>
          <w:bCs/>
          <w:lang w:val="en-US"/>
        </w:rPr>
      </w:pPr>
      <w:r w:rsidRPr="006154B4">
        <w:rPr>
          <w:bCs/>
          <w:lang w:val="en-US"/>
        </w:rPr>
        <w:t xml:space="preserve"> 54. Weser-Ems:  20.58 [ 249]  moderately below euro &amp; slightly above state averages</w:t>
      </w:r>
    </w:p>
    <w:p w:rsidR="007600D3" w:rsidRPr="006154B4" w:rsidRDefault="007600D3" w:rsidP="006154B4">
      <w:pPr>
        <w:ind w:left="-539"/>
        <w:jc w:val="both"/>
        <w:rPr>
          <w:bCs/>
          <w:lang w:val="en-US"/>
        </w:rPr>
      </w:pPr>
      <w:r w:rsidRPr="006154B4">
        <w:rPr>
          <w:bCs/>
          <w:lang w:val="en-US"/>
        </w:rPr>
        <w:t xml:space="preserve"> 55. </w:t>
      </w:r>
      <w:smartTag w:uri="urn:schemas-microsoft-com:office:smarttags" w:element="City">
        <w:smartTag w:uri="urn:schemas-microsoft-com:office:smarttags" w:element="place">
          <w:r w:rsidRPr="006154B4">
            <w:rPr>
              <w:bCs/>
              <w:lang w:val="en-US"/>
            </w:rPr>
            <w:t>Dusseldorf</w:t>
          </w:r>
        </w:smartTag>
      </w:smartTag>
      <w:r w:rsidRPr="006154B4">
        <w:rPr>
          <w:bCs/>
          <w:lang w:val="en-US"/>
        </w:rPr>
        <w:t>:  22.62 [ 236]  moderately below euro &amp; moderately above state averages</w:t>
      </w:r>
    </w:p>
    <w:p w:rsidR="007600D3" w:rsidRPr="006154B4" w:rsidRDefault="007600D3" w:rsidP="006154B4">
      <w:pPr>
        <w:ind w:left="-539"/>
        <w:jc w:val="both"/>
        <w:rPr>
          <w:bCs/>
          <w:lang w:val="en-US"/>
        </w:rPr>
      </w:pPr>
      <w:r w:rsidRPr="006154B4">
        <w:rPr>
          <w:bCs/>
          <w:lang w:val="en-US"/>
        </w:rPr>
        <w:t xml:space="preserve"> 56. </w:t>
      </w:r>
      <w:smartTag w:uri="urn:schemas-microsoft-com:office:smarttags" w:element="place">
        <w:r w:rsidRPr="006154B4">
          <w:rPr>
            <w:bCs/>
            <w:lang w:val="en-US"/>
          </w:rPr>
          <w:t>Koln</w:t>
        </w:r>
      </w:smartTag>
      <w:r w:rsidRPr="006154B4">
        <w:rPr>
          <w:bCs/>
          <w:lang w:val="en-US"/>
        </w:rPr>
        <w:t>:  16.91 [ 266]  moderately below euro &amp; moderately below state averages</w:t>
      </w:r>
    </w:p>
    <w:p w:rsidR="007600D3" w:rsidRPr="006154B4" w:rsidRDefault="007600D3" w:rsidP="006154B4">
      <w:pPr>
        <w:ind w:left="-539"/>
        <w:jc w:val="both"/>
        <w:rPr>
          <w:bCs/>
          <w:lang w:val="en-US"/>
        </w:rPr>
      </w:pPr>
      <w:r w:rsidRPr="006154B4">
        <w:rPr>
          <w:bCs/>
          <w:lang w:val="en-US"/>
        </w:rPr>
        <w:t xml:space="preserve"> 57. </w:t>
      </w:r>
      <w:smartTag w:uri="urn:schemas-microsoft-com:office:smarttags" w:element="State">
        <w:smartTag w:uri="urn:schemas-microsoft-com:office:smarttags" w:element="place">
          <w:r w:rsidRPr="006154B4">
            <w:rPr>
              <w:bCs/>
              <w:lang w:val="en-US"/>
            </w:rPr>
            <w:t>Munster</w:t>
          </w:r>
        </w:smartTag>
      </w:smartTag>
      <w:r w:rsidRPr="006154B4">
        <w:rPr>
          <w:bCs/>
          <w:lang w:val="en-US"/>
        </w:rPr>
        <w:t>:  22.84 [ 234]  moderately below euro &amp; moderately above state averages</w:t>
      </w:r>
    </w:p>
    <w:p w:rsidR="007600D3" w:rsidRPr="006154B4" w:rsidRDefault="007600D3" w:rsidP="006154B4">
      <w:pPr>
        <w:ind w:left="-539"/>
        <w:jc w:val="both"/>
        <w:rPr>
          <w:bCs/>
          <w:lang w:val="en-US"/>
        </w:rPr>
      </w:pPr>
      <w:r w:rsidRPr="006154B4">
        <w:rPr>
          <w:bCs/>
          <w:lang w:val="en-US"/>
        </w:rPr>
        <w:t xml:space="preserve"> 58. </w:t>
      </w:r>
      <w:smartTag w:uri="urn:schemas-microsoft-com:office:smarttags" w:element="City">
        <w:smartTag w:uri="urn:schemas-microsoft-com:office:smarttags" w:element="place">
          <w:r w:rsidRPr="006154B4">
            <w:rPr>
              <w:bCs/>
              <w:lang w:val="en-US"/>
            </w:rPr>
            <w:t>Detmold</w:t>
          </w:r>
        </w:smartTag>
      </w:smartTag>
      <w:r w:rsidRPr="006154B4">
        <w:rPr>
          <w:bCs/>
          <w:lang w:val="en-US"/>
        </w:rPr>
        <w:t>:  17.38 [ 260]  moderately below euro &amp; moderately below state averages</w:t>
      </w:r>
    </w:p>
    <w:p w:rsidR="007600D3" w:rsidRPr="006154B4" w:rsidRDefault="007600D3" w:rsidP="006154B4">
      <w:pPr>
        <w:ind w:left="-539"/>
        <w:jc w:val="both"/>
        <w:rPr>
          <w:bCs/>
          <w:lang w:val="en-US"/>
        </w:rPr>
      </w:pPr>
      <w:r w:rsidRPr="006154B4">
        <w:rPr>
          <w:bCs/>
          <w:lang w:val="en-US"/>
        </w:rPr>
        <w:t xml:space="preserve"> 59. </w:t>
      </w:r>
      <w:smartTag w:uri="urn:schemas-microsoft-com:office:smarttags" w:element="City">
        <w:smartTag w:uri="urn:schemas-microsoft-com:office:smarttags" w:element="place">
          <w:r w:rsidRPr="006154B4">
            <w:rPr>
              <w:bCs/>
              <w:lang w:val="en-US"/>
            </w:rPr>
            <w:t>Arnsberg</w:t>
          </w:r>
        </w:smartTag>
      </w:smartTag>
      <w:r w:rsidRPr="006154B4">
        <w:rPr>
          <w:bCs/>
          <w:lang w:val="en-US"/>
        </w:rPr>
        <w:t>:  18.5 [ 254]  moderately below euro &amp; slightly below state averages</w:t>
      </w:r>
    </w:p>
    <w:p w:rsidR="007600D3" w:rsidRPr="006154B4" w:rsidRDefault="007600D3" w:rsidP="006154B4">
      <w:pPr>
        <w:ind w:left="-539"/>
        <w:jc w:val="both"/>
        <w:rPr>
          <w:bCs/>
          <w:lang w:val="en-US"/>
        </w:rPr>
      </w:pPr>
      <w:r w:rsidRPr="006154B4">
        <w:rPr>
          <w:bCs/>
          <w:lang w:val="en-US"/>
        </w:rPr>
        <w:t xml:space="preserve"> 60. </w:t>
      </w:r>
      <w:smartTag w:uri="urn:schemas-microsoft-com:office:smarttags" w:element="City">
        <w:smartTag w:uri="urn:schemas-microsoft-com:office:smarttags" w:element="place">
          <w:r w:rsidRPr="006154B4">
            <w:rPr>
              <w:bCs/>
              <w:lang w:val="en-US"/>
            </w:rPr>
            <w:t>Koblenz</w:t>
          </w:r>
        </w:smartTag>
      </w:smartTag>
      <w:r w:rsidRPr="006154B4">
        <w:rPr>
          <w:bCs/>
          <w:lang w:val="en-US"/>
        </w:rPr>
        <w:t>:  16 [ 269]  moderately below euro &amp; moderately below state averages</w:t>
      </w:r>
    </w:p>
    <w:p w:rsidR="007600D3" w:rsidRPr="006154B4" w:rsidRDefault="007600D3" w:rsidP="006154B4">
      <w:pPr>
        <w:ind w:left="-539"/>
        <w:jc w:val="both"/>
        <w:rPr>
          <w:bCs/>
          <w:lang w:val="en-US"/>
        </w:rPr>
      </w:pPr>
      <w:r w:rsidRPr="006154B4">
        <w:rPr>
          <w:bCs/>
          <w:lang w:val="en-US"/>
        </w:rPr>
        <w:t xml:space="preserve"> 61. </w:t>
      </w:r>
      <w:smartTag w:uri="urn:schemas-microsoft-com:office:smarttags" w:element="City">
        <w:smartTag w:uri="urn:schemas-microsoft-com:office:smarttags" w:element="place">
          <w:r w:rsidRPr="006154B4">
            <w:rPr>
              <w:bCs/>
              <w:lang w:val="en-US"/>
            </w:rPr>
            <w:t>Trier</w:t>
          </w:r>
        </w:smartTag>
      </w:smartTag>
      <w:r w:rsidRPr="006154B4">
        <w:rPr>
          <w:bCs/>
          <w:lang w:val="en-US"/>
        </w:rPr>
        <w:t>:  20.71 [ 247]  moderately below euro &amp; slightly above state averages</w:t>
      </w:r>
    </w:p>
    <w:p w:rsidR="007600D3" w:rsidRPr="006154B4" w:rsidRDefault="007600D3" w:rsidP="006154B4">
      <w:pPr>
        <w:ind w:left="-539"/>
        <w:jc w:val="both"/>
        <w:rPr>
          <w:bCs/>
          <w:lang w:val="en-US"/>
        </w:rPr>
      </w:pPr>
      <w:r w:rsidRPr="006154B4">
        <w:rPr>
          <w:bCs/>
          <w:lang w:val="en-US"/>
        </w:rPr>
        <w:t xml:space="preserve"> 62. Rheinhessen-Pfalz:  15.26 [ 272]  moderately below euro &amp; moderately below state averages</w:t>
      </w:r>
    </w:p>
    <w:p w:rsidR="007600D3" w:rsidRPr="006154B4" w:rsidRDefault="007600D3" w:rsidP="006154B4">
      <w:pPr>
        <w:ind w:left="-539"/>
        <w:jc w:val="both"/>
        <w:rPr>
          <w:bCs/>
          <w:lang w:val="en-US"/>
        </w:rPr>
      </w:pPr>
      <w:r w:rsidRPr="006154B4">
        <w:rPr>
          <w:bCs/>
          <w:lang w:val="en-US"/>
        </w:rPr>
        <w:t xml:space="preserve"> 63. </w:t>
      </w:r>
      <w:smartTag w:uri="urn:schemas-microsoft-com:office:smarttags" w:element="State">
        <w:smartTag w:uri="urn:schemas-microsoft-com:office:smarttags" w:element="place">
          <w:r w:rsidRPr="006154B4">
            <w:rPr>
              <w:bCs/>
              <w:lang w:val="en-US"/>
            </w:rPr>
            <w:t>Saarland</w:t>
          </w:r>
        </w:smartTag>
      </w:smartTag>
      <w:r w:rsidRPr="006154B4">
        <w:rPr>
          <w:bCs/>
          <w:lang w:val="en-US"/>
        </w:rPr>
        <w:t>:  24.8 [ 225]  moderately below euro &amp; moderately above state averages</w:t>
      </w:r>
    </w:p>
    <w:p w:rsidR="007600D3" w:rsidRPr="006154B4" w:rsidRDefault="007600D3" w:rsidP="006154B4">
      <w:pPr>
        <w:ind w:left="-539"/>
        <w:jc w:val="both"/>
        <w:rPr>
          <w:bCs/>
          <w:lang w:val="en-US"/>
        </w:rPr>
      </w:pPr>
      <w:r w:rsidRPr="006154B4">
        <w:rPr>
          <w:bCs/>
          <w:lang w:val="en-US"/>
        </w:rPr>
        <w:t xml:space="preserve"> 64. </w:t>
      </w:r>
      <w:smartTag w:uri="urn:schemas-microsoft-com:office:smarttags" w:element="place">
        <w:r w:rsidRPr="006154B4">
          <w:rPr>
            <w:bCs/>
            <w:lang w:val="en-US"/>
          </w:rPr>
          <w:t>Chemnitz</w:t>
        </w:r>
      </w:smartTag>
      <w:r w:rsidRPr="006154B4">
        <w:rPr>
          <w:bCs/>
          <w:lang w:val="en-US"/>
        </w:rPr>
        <w:t>:  21.9 [ 238]  moderately below euro &amp; slightly above state averages</w:t>
      </w:r>
    </w:p>
    <w:p w:rsidR="007600D3" w:rsidRPr="006154B4" w:rsidRDefault="007600D3" w:rsidP="006154B4">
      <w:pPr>
        <w:ind w:left="-539"/>
        <w:jc w:val="both"/>
        <w:rPr>
          <w:bCs/>
          <w:lang w:val="en-US"/>
        </w:rPr>
      </w:pPr>
      <w:r w:rsidRPr="006154B4">
        <w:rPr>
          <w:bCs/>
          <w:lang w:val="en-US"/>
        </w:rPr>
        <w:t xml:space="preserve"> 65. </w:t>
      </w:r>
      <w:smartTag w:uri="urn:schemas-microsoft-com:office:smarttags" w:element="City">
        <w:smartTag w:uri="urn:schemas-microsoft-com:office:smarttags" w:element="place">
          <w:r w:rsidRPr="006154B4">
            <w:rPr>
              <w:bCs/>
              <w:lang w:val="en-US"/>
            </w:rPr>
            <w:t>Dresden</w:t>
          </w:r>
        </w:smartTag>
      </w:smartTag>
      <w:r w:rsidRPr="006154B4">
        <w:rPr>
          <w:bCs/>
          <w:lang w:val="en-US"/>
        </w:rPr>
        <w:t>:  25.7 [ 220]  moderately below euro &amp; moderately above state averages</w:t>
      </w:r>
    </w:p>
    <w:p w:rsidR="007600D3" w:rsidRPr="006154B4" w:rsidRDefault="007600D3" w:rsidP="006154B4">
      <w:pPr>
        <w:ind w:left="-539"/>
        <w:jc w:val="both"/>
        <w:rPr>
          <w:bCs/>
          <w:lang w:val="en-US"/>
        </w:rPr>
      </w:pPr>
      <w:r w:rsidRPr="006154B4">
        <w:rPr>
          <w:bCs/>
          <w:lang w:val="en-US"/>
        </w:rPr>
        <w:t xml:space="preserve"> 66. </w:t>
      </w:r>
      <w:smartTag w:uri="urn:schemas-microsoft-com:office:smarttags" w:element="City">
        <w:smartTag w:uri="urn:schemas-microsoft-com:office:smarttags" w:element="place">
          <w:r w:rsidRPr="006154B4">
            <w:rPr>
              <w:bCs/>
              <w:lang w:val="en-US"/>
            </w:rPr>
            <w:t>Leipzig</w:t>
          </w:r>
        </w:smartTag>
      </w:smartTag>
      <w:r w:rsidRPr="006154B4">
        <w:rPr>
          <w:bCs/>
          <w:lang w:val="en-US"/>
        </w:rPr>
        <w:t>:  27.03 [ 213]  moderately below euro &amp; well above state averages</w:t>
      </w:r>
    </w:p>
    <w:p w:rsidR="007600D3" w:rsidRPr="006154B4" w:rsidRDefault="007600D3" w:rsidP="006154B4">
      <w:pPr>
        <w:ind w:left="-539"/>
        <w:jc w:val="both"/>
        <w:rPr>
          <w:bCs/>
          <w:lang w:val="en-US"/>
        </w:rPr>
      </w:pPr>
      <w:r w:rsidRPr="006154B4">
        <w:rPr>
          <w:bCs/>
          <w:lang w:val="en-US"/>
        </w:rPr>
        <w:t xml:space="preserve"> 67. </w:t>
      </w:r>
      <w:smartTag w:uri="urn:schemas-microsoft-com:office:smarttags" w:element="City">
        <w:smartTag w:uri="urn:schemas-microsoft-com:office:smarttags" w:element="place">
          <w:r w:rsidRPr="006154B4">
            <w:rPr>
              <w:bCs/>
              <w:lang w:val="en-US"/>
            </w:rPr>
            <w:t>Dessau</w:t>
          </w:r>
        </w:smartTag>
      </w:smartTag>
      <w:r w:rsidRPr="006154B4">
        <w:rPr>
          <w:bCs/>
          <w:lang w:val="en-US"/>
        </w:rPr>
        <w:t>:  29.27 [ 197]  slightly below euro &amp; well above state averages</w:t>
      </w:r>
    </w:p>
    <w:p w:rsidR="007600D3" w:rsidRPr="006154B4" w:rsidRDefault="007600D3" w:rsidP="006154B4">
      <w:pPr>
        <w:ind w:left="-539"/>
        <w:jc w:val="both"/>
        <w:rPr>
          <w:bCs/>
          <w:lang w:val="en-US"/>
        </w:rPr>
      </w:pPr>
      <w:r w:rsidRPr="006154B4">
        <w:rPr>
          <w:bCs/>
          <w:lang w:val="en-US"/>
        </w:rPr>
        <w:t xml:space="preserve"> 68. </w:t>
      </w:r>
      <w:smartTag w:uri="urn:schemas-microsoft-com:office:smarttags" w:element="City">
        <w:smartTag w:uri="urn:schemas-microsoft-com:office:smarttags" w:element="place">
          <w:r w:rsidRPr="006154B4">
            <w:rPr>
              <w:bCs/>
              <w:lang w:val="en-US"/>
            </w:rPr>
            <w:t>Halle</w:t>
          </w:r>
        </w:smartTag>
      </w:smartTag>
      <w:r w:rsidRPr="006154B4">
        <w:rPr>
          <w:bCs/>
          <w:lang w:val="en-US"/>
        </w:rPr>
        <w:t>:  17.1 [ 264]  moderately below euro &amp; moderately below state averages</w:t>
      </w:r>
    </w:p>
    <w:p w:rsidR="007600D3" w:rsidRPr="006154B4" w:rsidRDefault="007600D3" w:rsidP="006154B4">
      <w:pPr>
        <w:ind w:left="-539"/>
        <w:jc w:val="both"/>
        <w:rPr>
          <w:bCs/>
          <w:lang w:val="en-US"/>
        </w:rPr>
      </w:pPr>
      <w:r w:rsidRPr="006154B4">
        <w:rPr>
          <w:bCs/>
          <w:lang w:val="en-US"/>
        </w:rPr>
        <w:t xml:space="preserve"> 69. </w:t>
      </w:r>
      <w:smartTag w:uri="urn:schemas-microsoft-com:office:smarttags" w:element="City">
        <w:smartTag w:uri="urn:schemas-microsoft-com:office:smarttags" w:element="place">
          <w:r w:rsidRPr="006154B4">
            <w:rPr>
              <w:bCs/>
              <w:lang w:val="en-US"/>
            </w:rPr>
            <w:t>Magdeburg</w:t>
          </w:r>
        </w:smartTag>
      </w:smartTag>
      <w:r w:rsidRPr="006154B4">
        <w:rPr>
          <w:bCs/>
          <w:lang w:val="en-US"/>
        </w:rPr>
        <w:t>:  25.86 [ 218]  moderately below euro &amp; moderately above state averages</w:t>
      </w:r>
    </w:p>
    <w:p w:rsidR="007600D3" w:rsidRPr="006154B4" w:rsidRDefault="007600D3" w:rsidP="006154B4">
      <w:pPr>
        <w:ind w:left="-539"/>
        <w:jc w:val="both"/>
        <w:rPr>
          <w:bCs/>
          <w:lang w:val="en-US"/>
        </w:rPr>
      </w:pPr>
      <w:r w:rsidRPr="006154B4">
        <w:rPr>
          <w:bCs/>
          <w:lang w:val="en-US"/>
        </w:rPr>
        <w:t xml:space="preserve"> 70. Schleswig-Holstein:  13.34 [ 279]  moderately below euro &amp; well below state averages</w:t>
      </w:r>
    </w:p>
    <w:p w:rsidR="007600D3" w:rsidRPr="006154B4" w:rsidRDefault="007600D3" w:rsidP="006154B4">
      <w:pPr>
        <w:ind w:left="-539"/>
        <w:jc w:val="both"/>
        <w:rPr>
          <w:bCs/>
          <w:lang w:val="en-US"/>
        </w:rPr>
      </w:pPr>
      <w:r w:rsidRPr="006154B4">
        <w:rPr>
          <w:bCs/>
          <w:lang w:val="en-US"/>
        </w:rPr>
        <w:t xml:space="preserve"> 71. </w:t>
      </w:r>
      <w:smartTag w:uri="urn:schemas-microsoft-com:office:smarttags" w:element="place">
        <w:r w:rsidRPr="006154B4">
          <w:rPr>
            <w:bCs/>
            <w:lang w:val="en-US"/>
          </w:rPr>
          <w:t>Thuringia</w:t>
        </w:r>
      </w:smartTag>
      <w:r w:rsidRPr="006154B4">
        <w:rPr>
          <w:bCs/>
          <w:lang w:val="en-US"/>
        </w:rPr>
        <w:t>:  23.35 [ 230]  moderately below euro &amp; moderately above state averages</w:t>
      </w:r>
    </w:p>
    <w:p w:rsidR="007600D3" w:rsidRPr="006154B4" w:rsidRDefault="007600D3" w:rsidP="006154B4">
      <w:pPr>
        <w:ind w:left="-539"/>
        <w:jc w:val="both"/>
        <w:rPr>
          <w:bCs/>
          <w:lang w:val="en-US"/>
        </w:rPr>
      </w:pPr>
      <w:r w:rsidRPr="006154B4">
        <w:rPr>
          <w:bCs/>
          <w:lang w:val="en-US"/>
        </w:rPr>
        <w:t xml:space="preserve"> 72. </w:t>
      </w:r>
      <w:smartTag w:uri="urn:schemas-microsoft-com:office:smarttags" w:element="country-region">
        <w:smartTag w:uri="urn:schemas-microsoft-com:office:smarttags" w:element="place">
          <w:r w:rsidRPr="006154B4">
            <w:rPr>
              <w:bCs/>
              <w:lang w:val="en-US"/>
            </w:rPr>
            <w:t>Estonia</w:t>
          </w:r>
        </w:smartTag>
      </w:smartTag>
      <w:r w:rsidRPr="006154B4">
        <w:rPr>
          <w:bCs/>
          <w:lang w:val="en-US"/>
        </w:rPr>
        <w:t>:  161.47 [ 16]  moderately above euro &amp; practically equal to state averages</w:t>
      </w:r>
    </w:p>
    <w:p w:rsidR="007600D3" w:rsidRPr="006154B4" w:rsidRDefault="007600D3" w:rsidP="006154B4">
      <w:pPr>
        <w:ind w:left="-539"/>
        <w:jc w:val="both"/>
        <w:rPr>
          <w:bCs/>
          <w:lang w:val="en-US"/>
        </w:rPr>
      </w:pPr>
      <w:r w:rsidRPr="006154B4">
        <w:rPr>
          <w:bCs/>
          <w:lang w:val="en-US"/>
        </w:rPr>
        <w:t xml:space="preserve"> 73. Border Mid. &amp; West Ireland:  73.27 [ 74]  slightly above euro &amp; well above state averages</w:t>
      </w:r>
    </w:p>
    <w:p w:rsidR="007600D3" w:rsidRPr="006154B4" w:rsidRDefault="007600D3" w:rsidP="006154B4">
      <w:pPr>
        <w:ind w:left="-539"/>
        <w:jc w:val="both"/>
        <w:rPr>
          <w:bCs/>
          <w:lang w:val="en-US"/>
        </w:rPr>
      </w:pPr>
      <w:r w:rsidRPr="006154B4">
        <w:rPr>
          <w:bCs/>
          <w:lang w:val="en-US"/>
        </w:rPr>
        <w:t xml:space="preserve"> 74. South &amp; East Ireland:  70.96 [ 83]  slightly above euro &amp; well below state averages</w:t>
      </w:r>
    </w:p>
    <w:p w:rsidR="007600D3" w:rsidRPr="006154B4" w:rsidRDefault="007600D3" w:rsidP="006154B4">
      <w:pPr>
        <w:ind w:left="-539"/>
        <w:jc w:val="both"/>
        <w:rPr>
          <w:bCs/>
          <w:lang w:val="en-US"/>
        </w:rPr>
      </w:pPr>
      <w:r w:rsidRPr="006154B4">
        <w:rPr>
          <w:bCs/>
          <w:lang w:val="en-US"/>
        </w:rPr>
        <w:t xml:space="preserve"> 75. East Makedonia &amp; Thrace:  58.39 [ 104]  slightly above euro &amp; moderately below state averages</w:t>
      </w:r>
    </w:p>
    <w:p w:rsidR="007600D3" w:rsidRPr="006154B4" w:rsidRDefault="007600D3" w:rsidP="006154B4">
      <w:pPr>
        <w:ind w:left="-539"/>
        <w:jc w:val="both"/>
        <w:rPr>
          <w:bCs/>
          <w:lang w:val="en-US"/>
        </w:rPr>
      </w:pPr>
      <w:r w:rsidRPr="006154B4">
        <w:rPr>
          <w:bCs/>
          <w:lang w:val="en-US"/>
        </w:rPr>
        <w:t xml:space="preserve"> 76. Central Macedonia:  62.02 [ 101]  slightly above euro &amp; moderately below state averages</w:t>
      </w:r>
    </w:p>
    <w:p w:rsidR="007600D3" w:rsidRPr="006154B4" w:rsidRDefault="007600D3" w:rsidP="006154B4">
      <w:pPr>
        <w:ind w:left="-539"/>
        <w:jc w:val="both"/>
        <w:rPr>
          <w:bCs/>
          <w:lang w:val="en-US"/>
        </w:rPr>
      </w:pPr>
      <w:r w:rsidRPr="006154B4">
        <w:rPr>
          <w:bCs/>
          <w:lang w:val="en-US"/>
        </w:rPr>
        <w:t xml:space="preserve"> 77. West Macedonia:  65.05 [ 96]  slightly above euro &amp; moderately below state averages</w:t>
      </w:r>
    </w:p>
    <w:p w:rsidR="007600D3" w:rsidRPr="006154B4" w:rsidRDefault="007600D3" w:rsidP="006154B4">
      <w:pPr>
        <w:ind w:left="-539"/>
        <w:jc w:val="both"/>
        <w:rPr>
          <w:bCs/>
          <w:lang w:val="en-US"/>
        </w:rPr>
      </w:pPr>
      <w:r w:rsidRPr="006154B4">
        <w:rPr>
          <w:bCs/>
          <w:lang w:val="en-US"/>
        </w:rPr>
        <w:t xml:space="preserve"> 78. Thessaly:  62.24 [ 99]  slightly above euro &amp; moderately below state averages</w:t>
      </w:r>
    </w:p>
    <w:p w:rsidR="007600D3" w:rsidRPr="006154B4" w:rsidRDefault="007600D3" w:rsidP="006154B4">
      <w:pPr>
        <w:ind w:left="-539"/>
        <w:jc w:val="both"/>
        <w:rPr>
          <w:bCs/>
          <w:lang w:val="en-US"/>
        </w:rPr>
      </w:pPr>
      <w:r w:rsidRPr="006154B4">
        <w:rPr>
          <w:bCs/>
          <w:lang w:val="en-US"/>
        </w:rPr>
        <w:t xml:space="preserve"> 79. Epirus:  62.13 [ 100]  slightly above euro &amp; moderately below state averages</w:t>
      </w:r>
    </w:p>
    <w:p w:rsidR="007600D3" w:rsidRPr="006154B4" w:rsidRDefault="007600D3" w:rsidP="006154B4">
      <w:pPr>
        <w:ind w:left="-539"/>
        <w:jc w:val="both"/>
        <w:rPr>
          <w:bCs/>
          <w:lang w:val="en-US"/>
        </w:rPr>
      </w:pPr>
      <w:r w:rsidRPr="006154B4">
        <w:rPr>
          <w:bCs/>
          <w:lang w:val="en-US"/>
        </w:rPr>
        <w:t xml:space="preserve"> 80. Ionian Islands:  81.34 [ 62]  slightly above euro &amp; moderately above state averages</w:t>
      </w:r>
    </w:p>
    <w:p w:rsidR="007600D3" w:rsidRPr="006154B4" w:rsidRDefault="007600D3" w:rsidP="006154B4">
      <w:pPr>
        <w:ind w:left="-539"/>
        <w:jc w:val="both"/>
        <w:rPr>
          <w:bCs/>
          <w:lang w:val="en-US"/>
        </w:rPr>
      </w:pPr>
      <w:r w:rsidRPr="006154B4">
        <w:rPr>
          <w:bCs/>
          <w:lang w:val="en-US"/>
        </w:rPr>
        <w:t xml:space="preserve"> 81. West Greece:  69.65 [ 88]  slightly above euro &amp; slightly below state averages</w:t>
      </w:r>
    </w:p>
    <w:p w:rsidR="007600D3" w:rsidRPr="006154B4" w:rsidRDefault="007600D3" w:rsidP="006154B4">
      <w:pPr>
        <w:ind w:left="-539"/>
        <w:jc w:val="both"/>
        <w:rPr>
          <w:bCs/>
          <w:lang w:val="en-US"/>
        </w:rPr>
      </w:pPr>
      <w:r w:rsidRPr="006154B4">
        <w:rPr>
          <w:bCs/>
          <w:lang w:val="en-US"/>
        </w:rPr>
        <w:t xml:space="preserve"> 82. Central Greece:  47.67 [ 117]  slightly above euro &amp; well below state averages</w:t>
      </w:r>
    </w:p>
    <w:p w:rsidR="007600D3" w:rsidRPr="006154B4" w:rsidRDefault="007600D3" w:rsidP="006154B4">
      <w:pPr>
        <w:ind w:left="-539"/>
        <w:jc w:val="both"/>
        <w:rPr>
          <w:bCs/>
          <w:lang w:val="en-US"/>
        </w:rPr>
      </w:pPr>
      <w:r w:rsidRPr="006154B4">
        <w:rPr>
          <w:bCs/>
          <w:lang w:val="en-US"/>
        </w:rPr>
        <w:t xml:space="preserve"> 83. Peloponnese:  50.79 [ 113]  slightly above euro &amp; well below state averages</w:t>
      </w:r>
    </w:p>
    <w:p w:rsidR="007600D3" w:rsidRPr="006154B4" w:rsidRDefault="007600D3" w:rsidP="006154B4">
      <w:pPr>
        <w:ind w:left="-539"/>
        <w:jc w:val="both"/>
        <w:rPr>
          <w:bCs/>
          <w:lang w:val="en-US"/>
        </w:rPr>
      </w:pPr>
      <w:r w:rsidRPr="006154B4">
        <w:rPr>
          <w:bCs/>
          <w:lang w:val="en-US"/>
        </w:rPr>
        <w:t xml:space="preserve"> 84. Attica:  85.59 [ 57]  slightly above euro &amp; well above state averages</w:t>
      </w:r>
    </w:p>
    <w:p w:rsidR="007600D3" w:rsidRPr="006154B4" w:rsidRDefault="007600D3" w:rsidP="006154B4">
      <w:pPr>
        <w:ind w:left="-539"/>
        <w:jc w:val="both"/>
        <w:rPr>
          <w:bCs/>
          <w:lang w:val="en-US"/>
        </w:rPr>
      </w:pPr>
      <w:r w:rsidRPr="006154B4">
        <w:rPr>
          <w:bCs/>
          <w:lang w:val="en-US"/>
        </w:rPr>
        <w:t xml:space="preserve"> 85. North Aegean:  70.99 [ 82]  slightly above euro &amp; slightly below state averages</w:t>
      </w:r>
    </w:p>
    <w:p w:rsidR="007600D3" w:rsidRPr="006154B4" w:rsidRDefault="007600D3" w:rsidP="006154B4">
      <w:pPr>
        <w:ind w:left="-539"/>
        <w:jc w:val="both"/>
        <w:rPr>
          <w:bCs/>
          <w:lang w:val="en-US"/>
        </w:rPr>
      </w:pPr>
      <w:r w:rsidRPr="006154B4">
        <w:rPr>
          <w:bCs/>
          <w:lang w:val="en-US"/>
        </w:rPr>
        <w:t xml:space="preserve"> 86. South Aegean:  70.46 [ 86]  slightly above euro &amp; slightly below state averages</w:t>
      </w:r>
    </w:p>
    <w:p w:rsidR="007600D3" w:rsidRPr="006154B4" w:rsidRDefault="007600D3" w:rsidP="006154B4">
      <w:pPr>
        <w:ind w:left="-539"/>
        <w:jc w:val="both"/>
        <w:rPr>
          <w:bCs/>
          <w:lang w:val="en-US"/>
        </w:rPr>
      </w:pPr>
      <w:r w:rsidRPr="006154B4">
        <w:rPr>
          <w:bCs/>
          <w:lang w:val="en-US"/>
        </w:rPr>
        <w:t xml:space="preserve"> 87. Crete:  73.25 [ 75]  slightly above euro &amp; slightly above state averages</w:t>
      </w:r>
    </w:p>
    <w:p w:rsidR="007600D3" w:rsidRPr="006154B4" w:rsidRDefault="007600D3" w:rsidP="006154B4">
      <w:pPr>
        <w:ind w:left="-539"/>
        <w:jc w:val="both"/>
        <w:rPr>
          <w:bCs/>
          <w:lang w:val="en-US"/>
        </w:rPr>
      </w:pPr>
      <w:r w:rsidRPr="006154B4">
        <w:rPr>
          <w:bCs/>
          <w:lang w:val="en-US"/>
        </w:rPr>
        <w:t xml:space="preserve"> 88. Galicia:  71.87 [ 80]  slightly above euro &amp; slightly below state averages</w:t>
      </w:r>
    </w:p>
    <w:p w:rsidR="007600D3" w:rsidRPr="006154B4" w:rsidRDefault="007600D3" w:rsidP="006154B4">
      <w:pPr>
        <w:ind w:left="-539"/>
        <w:jc w:val="both"/>
        <w:rPr>
          <w:bCs/>
          <w:lang w:val="en-US"/>
        </w:rPr>
      </w:pPr>
      <w:r w:rsidRPr="006154B4">
        <w:rPr>
          <w:bCs/>
          <w:lang w:val="en-US"/>
        </w:rPr>
        <w:t xml:space="preserve"> 89. Principado de Asturias:  70.77 [ 85]  slightly above euro &amp; moderately below state averages</w:t>
      </w:r>
    </w:p>
    <w:p w:rsidR="007600D3" w:rsidRPr="006154B4" w:rsidRDefault="007600D3" w:rsidP="006154B4">
      <w:pPr>
        <w:ind w:left="-539"/>
        <w:jc w:val="both"/>
        <w:rPr>
          <w:bCs/>
          <w:lang w:val="en-US"/>
        </w:rPr>
      </w:pPr>
      <w:r w:rsidRPr="006154B4">
        <w:rPr>
          <w:bCs/>
          <w:lang w:val="en-US"/>
        </w:rPr>
        <w:t xml:space="preserve"> 90. Cantabria:  78.49 [ 68]  slightly above euro &amp; moderately above state averages</w:t>
      </w:r>
    </w:p>
    <w:p w:rsidR="007600D3" w:rsidRPr="006154B4" w:rsidRDefault="007600D3" w:rsidP="006154B4">
      <w:pPr>
        <w:ind w:left="-539"/>
        <w:jc w:val="both"/>
        <w:rPr>
          <w:bCs/>
          <w:lang w:val="en-US"/>
        </w:rPr>
      </w:pPr>
      <w:r w:rsidRPr="006154B4">
        <w:rPr>
          <w:bCs/>
          <w:lang w:val="en-US"/>
        </w:rPr>
        <w:t xml:space="preserve"> 91. Pais Vasco:  70.93 [ 84]  slightly above euro &amp; moderately below state averages</w:t>
      </w:r>
    </w:p>
    <w:p w:rsidR="007600D3" w:rsidRPr="006154B4" w:rsidRDefault="007600D3" w:rsidP="006154B4">
      <w:pPr>
        <w:ind w:left="-539"/>
        <w:jc w:val="both"/>
        <w:rPr>
          <w:bCs/>
          <w:lang w:val="en-US"/>
        </w:rPr>
      </w:pPr>
      <w:r w:rsidRPr="006154B4">
        <w:rPr>
          <w:bCs/>
          <w:lang w:val="en-US"/>
        </w:rPr>
        <w:t xml:space="preserve"> 92. Comunidad Foral de Navarra:  69 [ 89]  slightly above euro &amp; moderately below state averages</w:t>
      </w:r>
    </w:p>
    <w:p w:rsidR="007600D3" w:rsidRPr="006154B4" w:rsidRDefault="007600D3" w:rsidP="006154B4">
      <w:pPr>
        <w:ind w:left="-539"/>
        <w:jc w:val="both"/>
        <w:rPr>
          <w:bCs/>
          <w:lang w:val="en-US"/>
        </w:rPr>
      </w:pPr>
      <w:r w:rsidRPr="006154B4">
        <w:rPr>
          <w:bCs/>
          <w:lang w:val="en-US"/>
        </w:rPr>
        <w:t xml:space="preserve"> 93. La Rioja:  67.4 [ 93]  slightly above euro &amp; well below state averages</w:t>
      </w:r>
    </w:p>
    <w:p w:rsidR="007600D3" w:rsidRPr="006154B4" w:rsidRDefault="007600D3" w:rsidP="006154B4">
      <w:pPr>
        <w:ind w:left="-539"/>
        <w:jc w:val="both"/>
        <w:rPr>
          <w:bCs/>
          <w:lang w:val="en-US"/>
        </w:rPr>
      </w:pPr>
      <w:r w:rsidRPr="006154B4">
        <w:rPr>
          <w:bCs/>
          <w:lang w:val="en-US"/>
        </w:rPr>
        <w:t xml:space="preserve"> 94. Aragon:  74 [ 71]  slightly above euro &amp; slightly above state averages</w:t>
      </w:r>
    </w:p>
    <w:p w:rsidR="007600D3" w:rsidRPr="006154B4" w:rsidRDefault="007600D3" w:rsidP="006154B4">
      <w:pPr>
        <w:ind w:left="-539"/>
        <w:jc w:val="both"/>
        <w:rPr>
          <w:bCs/>
          <w:lang w:val="en-US"/>
        </w:rPr>
      </w:pPr>
      <w:r w:rsidRPr="006154B4">
        <w:rPr>
          <w:bCs/>
          <w:lang w:val="en-US"/>
        </w:rPr>
        <w:t xml:space="preserve"> 95. Comunidad de Madrid:  73.55 [ 72]  slightly above euro &amp; slightly above state averages</w:t>
      </w:r>
    </w:p>
    <w:p w:rsidR="007600D3" w:rsidRPr="006154B4" w:rsidRDefault="007600D3" w:rsidP="006154B4">
      <w:pPr>
        <w:ind w:left="-539"/>
        <w:jc w:val="both"/>
        <w:rPr>
          <w:bCs/>
          <w:lang w:val="en-US"/>
        </w:rPr>
      </w:pPr>
      <w:r w:rsidRPr="006154B4">
        <w:rPr>
          <w:bCs/>
          <w:lang w:val="en-US"/>
        </w:rPr>
        <w:t xml:space="preserve"> 96. Castilla y Leon:  66.83 [ 94]  slightly above euro &amp; well below state averages</w:t>
      </w:r>
    </w:p>
    <w:p w:rsidR="007600D3" w:rsidRPr="006154B4" w:rsidRDefault="007600D3" w:rsidP="006154B4">
      <w:pPr>
        <w:ind w:left="-539"/>
        <w:jc w:val="both"/>
        <w:rPr>
          <w:bCs/>
          <w:lang w:val="en-US"/>
        </w:rPr>
      </w:pPr>
      <w:r w:rsidRPr="006154B4">
        <w:rPr>
          <w:bCs/>
          <w:lang w:val="en-US"/>
        </w:rPr>
        <w:t xml:space="preserve"> 97. Castilla-la Mancha:  72.76 [ 76]  slightly above euro &amp; slightly below state averages</w:t>
      </w:r>
    </w:p>
    <w:p w:rsidR="007600D3" w:rsidRPr="006154B4" w:rsidRDefault="007600D3" w:rsidP="006154B4">
      <w:pPr>
        <w:ind w:left="-539"/>
        <w:jc w:val="both"/>
        <w:rPr>
          <w:bCs/>
          <w:lang w:val="en-US"/>
        </w:rPr>
      </w:pPr>
      <w:r w:rsidRPr="006154B4">
        <w:rPr>
          <w:bCs/>
          <w:lang w:val="en-US"/>
        </w:rPr>
        <w:t xml:space="preserve"> 98. Extremadura:  72.41 [ 77]  slightly above euro &amp; slightly below state averages</w:t>
      </w:r>
    </w:p>
    <w:p w:rsidR="007600D3" w:rsidRPr="006154B4" w:rsidRDefault="007600D3" w:rsidP="006154B4">
      <w:pPr>
        <w:ind w:left="-539"/>
        <w:jc w:val="both"/>
        <w:rPr>
          <w:bCs/>
          <w:lang w:val="en-US"/>
        </w:rPr>
      </w:pPr>
      <w:r w:rsidRPr="006154B4">
        <w:rPr>
          <w:bCs/>
          <w:lang w:val="en-US"/>
        </w:rPr>
        <w:t xml:space="preserve"> 99. Cataluna:  70.11 [ 87]  slightly above euro &amp; moderately below state averages</w:t>
      </w:r>
    </w:p>
    <w:p w:rsidR="007600D3" w:rsidRPr="006154B4" w:rsidRDefault="007600D3" w:rsidP="006154B4">
      <w:pPr>
        <w:ind w:left="-539"/>
        <w:jc w:val="both"/>
        <w:rPr>
          <w:bCs/>
          <w:lang w:val="en-US"/>
        </w:rPr>
      </w:pPr>
      <w:r w:rsidRPr="006154B4">
        <w:rPr>
          <w:bCs/>
          <w:lang w:val="en-US"/>
        </w:rPr>
        <w:t xml:space="preserve"> 100. Comunidad Valenciana:  73.5 [ 73]  slightly above euro &amp; slightly above state averages</w:t>
      </w:r>
    </w:p>
    <w:p w:rsidR="007600D3" w:rsidRPr="006154B4" w:rsidRDefault="007600D3" w:rsidP="006154B4">
      <w:pPr>
        <w:ind w:left="-539"/>
        <w:jc w:val="both"/>
        <w:rPr>
          <w:bCs/>
          <w:lang w:val="en-US"/>
        </w:rPr>
      </w:pPr>
      <w:r w:rsidRPr="006154B4">
        <w:rPr>
          <w:bCs/>
          <w:lang w:val="en-US"/>
        </w:rPr>
        <w:t xml:space="preserve"> 101. Illes Balears:  68.77 [ 90]  slightly above euro &amp; moderately below state averages</w:t>
      </w:r>
    </w:p>
    <w:p w:rsidR="007600D3" w:rsidRPr="006154B4" w:rsidRDefault="007600D3" w:rsidP="006154B4">
      <w:pPr>
        <w:ind w:left="-539"/>
        <w:jc w:val="both"/>
        <w:rPr>
          <w:bCs/>
          <w:lang w:val="en-US"/>
        </w:rPr>
      </w:pPr>
      <w:r w:rsidRPr="006154B4">
        <w:rPr>
          <w:bCs/>
          <w:lang w:val="en-US"/>
        </w:rPr>
        <w:t xml:space="preserve"> 102. Andalucia:  77.57 [ 69]  slightly above euro &amp; moderately above state averages</w:t>
      </w:r>
    </w:p>
    <w:p w:rsidR="007600D3" w:rsidRPr="006154B4" w:rsidRDefault="007600D3" w:rsidP="006154B4">
      <w:pPr>
        <w:ind w:left="-539"/>
        <w:jc w:val="both"/>
        <w:rPr>
          <w:bCs/>
          <w:lang w:val="en-US"/>
        </w:rPr>
      </w:pPr>
      <w:r w:rsidRPr="006154B4">
        <w:rPr>
          <w:bCs/>
          <w:lang w:val="en-US"/>
        </w:rPr>
        <w:t xml:space="preserve"> 103. Murcia:  85.22 [ 58]  slightly above euro &amp; well above state averages</w:t>
      </w:r>
    </w:p>
    <w:p w:rsidR="007600D3" w:rsidRPr="006154B4" w:rsidRDefault="007600D3" w:rsidP="006154B4">
      <w:pPr>
        <w:ind w:left="-539"/>
        <w:jc w:val="both"/>
        <w:rPr>
          <w:bCs/>
          <w:lang w:val="en-US"/>
        </w:rPr>
      </w:pPr>
      <w:r w:rsidRPr="006154B4">
        <w:rPr>
          <w:bCs/>
          <w:lang w:val="en-US"/>
        </w:rPr>
        <w:t xml:space="preserve"> 104. Ile de France:  35.81 [ 159]  slightly below euro &amp; slightly above state averages</w:t>
      </w:r>
    </w:p>
    <w:p w:rsidR="007600D3" w:rsidRPr="006154B4" w:rsidRDefault="007600D3" w:rsidP="006154B4">
      <w:pPr>
        <w:ind w:left="-539"/>
        <w:jc w:val="both"/>
        <w:rPr>
          <w:bCs/>
          <w:lang w:val="en-US"/>
        </w:rPr>
      </w:pPr>
      <w:r w:rsidRPr="006154B4">
        <w:rPr>
          <w:bCs/>
          <w:lang w:val="en-US"/>
        </w:rPr>
        <w:t xml:space="preserve"> 105. Champagne-Ardenne:  24.06 [ 226]  moderately below euro &amp; well below state averages</w:t>
      </w:r>
    </w:p>
    <w:p w:rsidR="007600D3" w:rsidRPr="006154B4" w:rsidRDefault="007600D3" w:rsidP="006154B4">
      <w:pPr>
        <w:ind w:left="-539"/>
        <w:jc w:val="both"/>
        <w:rPr>
          <w:bCs/>
          <w:lang w:val="en-US"/>
        </w:rPr>
      </w:pPr>
      <w:r w:rsidRPr="006154B4">
        <w:rPr>
          <w:bCs/>
          <w:lang w:val="en-US"/>
        </w:rPr>
        <w:t xml:space="preserve"> 106. Picardie:  25.77 [ 219]  moderately below euro &amp; well below state averages</w:t>
      </w:r>
    </w:p>
    <w:p w:rsidR="007600D3" w:rsidRPr="006154B4" w:rsidRDefault="007600D3" w:rsidP="006154B4">
      <w:pPr>
        <w:ind w:left="-539"/>
        <w:jc w:val="both"/>
        <w:rPr>
          <w:bCs/>
          <w:lang w:val="en-US"/>
        </w:rPr>
      </w:pPr>
      <w:r w:rsidRPr="006154B4">
        <w:rPr>
          <w:bCs/>
          <w:lang w:val="en-US"/>
        </w:rPr>
        <w:t xml:space="preserve"> 107. Haute-Normandie:  28.56 [ 201]  slightly below euro &amp; moderately below state averages</w:t>
      </w:r>
    </w:p>
    <w:p w:rsidR="007600D3" w:rsidRPr="006154B4" w:rsidRDefault="007600D3" w:rsidP="006154B4">
      <w:pPr>
        <w:ind w:left="-539"/>
        <w:jc w:val="both"/>
        <w:rPr>
          <w:bCs/>
          <w:lang w:val="en-US"/>
        </w:rPr>
      </w:pPr>
      <w:r w:rsidRPr="006154B4">
        <w:rPr>
          <w:bCs/>
          <w:lang w:val="en-US"/>
        </w:rPr>
        <w:t xml:space="preserve"> 108. Centre:  28.83 [ 199]  slightly below euro &amp; moderately below state averages</w:t>
      </w:r>
    </w:p>
    <w:p w:rsidR="007600D3" w:rsidRPr="006154B4" w:rsidRDefault="007600D3" w:rsidP="006154B4">
      <w:pPr>
        <w:ind w:left="-539"/>
        <w:jc w:val="both"/>
        <w:rPr>
          <w:bCs/>
          <w:lang w:val="en-US"/>
        </w:rPr>
      </w:pPr>
      <w:r w:rsidRPr="006154B4">
        <w:rPr>
          <w:bCs/>
          <w:lang w:val="en-US"/>
        </w:rPr>
        <w:t xml:space="preserve"> 109. Basse-Normandie:  28.37 [ 203]  slightly below euro &amp; moderately below state averages</w:t>
      </w:r>
    </w:p>
    <w:p w:rsidR="007600D3" w:rsidRPr="006154B4" w:rsidRDefault="007600D3" w:rsidP="006154B4">
      <w:pPr>
        <w:ind w:left="-539"/>
        <w:jc w:val="both"/>
        <w:rPr>
          <w:bCs/>
          <w:lang w:val="en-US"/>
        </w:rPr>
      </w:pPr>
      <w:r w:rsidRPr="006154B4">
        <w:rPr>
          <w:bCs/>
          <w:lang w:val="en-US"/>
        </w:rPr>
        <w:t xml:space="preserve"> 110. Bourgogne:  27.82 [ 205]  slightly below euro &amp; moderately below state averages</w:t>
      </w:r>
    </w:p>
    <w:p w:rsidR="007600D3" w:rsidRPr="006154B4" w:rsidRDefault="007600D3" w:rsidP="006154B4">
      <w:pPr>
        <w:ind w:left="-539"/>
        <w:jc w:val="both"/>
        <w:rPr>
          <w:bCs/>
          <w:lang w:val="en-US"/>
        </w:rPr>
      </w:pPr>
      <w:r w:rsidRPr="006154B4">
        <w:rPr>
          <w:bCs/>
          <w:lang w:val="en-US"/>
        </w:rPr>
        <w:t xml:space="preserve"> 111. Nord - Pas-de-Calais:  33.84 [ 169]  slightly below euro &amp; slightly below state averages</w:t>
      </w:r>
    </w:p>
    <w:p w:rsidR="007600D3" w:rsidRPr="006154B4" w:rsidRDefault="007600D3" w:rsidP="006154B4">
      <w:pPr>
        <w:ind w:left="-539"/>
        <w:jc w:val="both"/>
        <w:rPr>
          <w:bCs/>
          <w:lang w:val="en-US"/>
        </w:rPr>
      </w:pPr>
      <w:r w:rsidRPr="006154B4">
        <w:rPr>
          <w:bCs/>
          <w:lang w:val="en-US"/>
        </w:rPr>
        <w:t xml:space="preserve"> 112. Lorraine:  26.4 [ 216]  moderately below euro &amp; moderately below state averages</w:t>
      </w:r>
    </w:p>
    <w:p w:rsidR="007600D3" w:rsidRPr="006154B4" w:rsidRDefault="007600D3" w:rsidP="006154B4">
      <w:pPr>
        <w:ind w:left="-539"/>
        <w:jc w:val="both"/>
        <w:rPr>
          <w:bCs/>
          <w:lang w:val="en-US"/>
        </w:rPr>
      </w:pPr>
      <w:r w:rsidRPr="006154B4">
        <w:rPr>
          <w:bCs/>
          <w:lang w:val="en-US"/>
        </w:rPr>
        <w:t xml:space="preserve"> 113. Alsace:  26.08 [ 217]  moderately below euro &amp; moderately below state averages</w:t>
      </w:r>
    </w:p>
    <w:p w:rsidR="007600D3" w:rsidRPr="006154B4" w:rsidRDefault="007600D3" w:rsidP="006154B4">
      <w:pPr>
        <w:ind w:left="-539"/>
        <w:jc w:val="both"/>
        <w:rPr>
          <w:bCs/>
          <w:lang w:val="en-US"/>
        </w:rPr>
      </w:pPr>
      <w:r w:rsidRPr="006154B4">
        <w:rPr>
          <w:bCs/>
          <w:lang w:val="en-US"/>
        </w:rPr>
        <w:t xml:space="preserve"> 114. Franche-Comte:  22.99 [ 232]  moderately below euro &amp; well below state averages</w:t>
      </w:r>
    </w:p>
    <w:p w:rsidR="007600D3" w:rsidRPr="006154B4" w:rsidRDefault="007600D3" w:rsidP="006154B4">
      <w:pPr>
        <w:ind w:left="-539"/>
        <w:jc w:val="both"/>
        <w:rPr>
          <w:bCs/>
          <w:lang w:val="en-US"/>
        </w:rPr>
      </w:pPr>
      <w:r w:rsidRPr="006154B4">
        <w:rPr>
          <w:bCs/>
          <w:lang w:val="en-US"/>
        </w:rPr>
        <w:t xml:space="preserve"> 115. Pays de la Loire:  37.87 [ 145]  slightly above euro &amp; slightly above state averages</w:t>
      </w:r>
    </w:p>
    <w:p w:rsidR="007600D3" w:rsidRPr="006154B4" w:rsidRDefault="007600D3" w:rsidP="006154B4">
      <w:pPr>
        <w:ind w:left="-539"/>
        <w:jc w:val="both"/>
        <w:rPr>
          <w:bCs/>
          <w:lang w:val="en-US"/>
        </w:rPr>
      </w:pPr>
      <w:r w:rsidRPr="006154B4">
        <w:rPr>
          <w:bCs/>
          <w:lang w:val="en-US"/>
        </w:rPr>
        <w:t xml:space="preserve"> 116. Bretagne:  39.14 [ 141]  slightly above euro &amp; slightly above state averages</w:t>
      </w:r>
    </w:p>
    <w:p w:rsidR="007600D3" w:rsidRPr="006154B4" w:rsidRDefault="007600D3" w:rsidP="006154B4">
      <w:pPr>
        <w:ind w:left="-539"/>
        <w:jc w:val="both"/>
        <w:rPr>
          <w:bCs/>
          <w:lang w:val="en-US"/>
        </w:rPr>
      </w:pPr>
      <w:r w:rsidRPr="006154B4">
        <w:rPr>
          <w:bCs/>
          <w:lang w:val="en-US"/>
        </w:rPr>
        <w:t xml:space="preserve"> 117. Poitou-Charentes:  35.35 [ 163]  slightly below euro &amp; slightly above state averages</w:t>
      </w:r>
    </w:p>
    <w:p w:rsidR="007600D3" w:rsidRPr="006154B4" w:rsidRDefault="007600D3" w:rsidP="006154B4">
      <w:pPr>
        <w:ind w:left="-539"/>
        <w:jc w:val="both"/>
        <w:rPr>
          <w:bCs/>
          <w:lang w:val="en-US"/>
        </w:rPr>
      </w:pPr>
      <w:r w:rsidRPr="006154B4">
        <w:rPr>
          <w:bCs/>
          <w:lang w:val="en-US"/>
        </w:rPr>
        <w:t xml:space="preserve"> 118. Aquitaine:  39.68 [ 137]  slightly above euro &amp; moderately above state averages</w:t>
      </w:r>
    </w:p>
    <w:p w:rsidR="007600D3" w:rsidRPr="006154B4" w:rsidRDefault="007600D3" w:rsidP="006154B4">
      <w:pPr>
        <w:ind w:left="-539"/>
        <w:jc w:val="both"/>
        <w:rPr>
          <w:bCs/>
          <w:lang w:val="en-US"/>
        </w:rPr>
      </w:pPr>
      <w:r w:rsidRPr="006154B4">
        <w:rPr>
          <w:bCs/>
          <w:lang w:val="en-US"/>
        </w:rPr>
        <w:t xml:space="preserve"> 119. Midi-Pyrenees:  44.58 [ 120]  slightly above euro &amp; moderately above state averages</w:t>
      </w:r>
    </w:p>
    <w:p w:rsidR="007600D3" w:rsidRPr="006154B4" w:rsidRDefault="007600D3" w:rsidP="006154B4">
      <w:pPr>
        <w:ind w:left="-539"/>
        <w:jc w:val="both"/>
        <w:rPr>
          <w:bCs/>
          <w:lang w:val="en-US"/>
        </w:rPr>
      </w:pPr>
      <w:r w:rsidRPr="006154B4">
        <w:rPr>
          <w:bCs/>
          <w:lang w:val="en-US"/>
        </w:rPr>
        <w:t xml:space="preserve"> 120. Limousin:  29.83 [ 193]  slightly below euro &amp; moderately below state averages</w:t>
      </w:r>
    </w:p>
    <w:p w:rsidR="007600D3" w:rsidRPr="006154B4" w:rsidRDefault="007600D3" w:rsidP="006154B4">
      <w:pPr>
        <w:ind w:left="-539"/>
        <w:jc w:val="both"/>
        <w:rPr>
          <w:bCs/>
          <w:lang w:val="en-US"/>
        </w:rPr>
      </w:pPr>
      <w:r w:rsidRPr="006154B4">
        <w:rPr>
          <w:bCs/>
          <w:lang w:val="en-US"/>
        </w:rPr>
        <w:t xml:space="preserve"> 121. Rhone-Alpes:  36.06 [ 158]  slightly below euro &amp; slightly above state averages</w:t>
      </w:r>
    </w:p>
    <w:p w:rsidR="007600D3" w:rsidRPr="006154B4" w:rsidRDefault="007600D3" w:rsidP="006154B4">
      <w:pPr>
        <w:ind w:left="-539"/>
        <w:jc w:val="both"/>
        <w:rPr>
          <w:bCs/>
          <w:lang w:val="en-US"/>
        </w:rPr>
      </w:pPr>
      <w:r w:rsidRPr="006154B4">
        <w:rPr>
          <w:bCs/>
          <w:lang w:val="en-US"/>
        </w:rPr>
        <w:t xml:space="preserve"> 122. Auvergne:  29.75 [ 194]  slightly below euro &amp; moderately below state averages</w:t>
      </w:r>
    </w:p>
    <w:p w:rsidR="007600D3" w:rsidRPr="006154B4" w:rsidRDefault="007600D3" w:rsidP="006154B4">
      <w:pPr>
        <w:ind w:left="-539"/>
        <w:jc w:val="both"/>
        <w:rPr>
          <w:bCs/>
          <w:lang w:val="en-US"/>
        </w:rPr>
      </w:pPr>
      <w:r w:rsidRPr="006154B4">
        <w:rPr>
          <w:bCs/>
          <w:lang w:val="en-US"/>
        </w:rPr>
        <w:t xml:space="preserve"> 123. Languedoc-Roussillon:  44.3 [ 121]  slightly above euro &amp; moderately above state averages</w:t>
      </w:r>
    </w:p>
    <w:p w:rsidR="007600D3" w:rsidRPr="006154B4" w:rsidRDefault="007600D3" w:rsidP="006154B4">
      <w:pPr>
        <w:ind w:left="-539"/>
        <w:jc w:val="both"/>
        <w:rPr>
          <w:bCs/>
          <w:lang w:val="en-US"/>
        </w:rPr>
      </w:pPr>
      <w:r w:rsidRPr="006154B4">
        <w:rPr>
          <w:bCs/>
          <w:lang w:val="en-US"/>
        </w:rPr>
        <w:t xml:space="preserve"> 124. Provence-Alpes-Cote d'Azur:  40.76 [ 129]  slightly above euro &amp; moderately above state averages</w:t>
      </w:r>
    </w:p>
    <w:p w:rsidR="007600D3" w:rsidRPr="006154B4" w:rsidRDefault="007600D3" w:rsidP="006154B4">
      <w:pPr>
        <w:ind w:left="-539"/>
        <w:jc w:val="both"/>
        <w:rPr>
          <w:bCs/>
          <w:lang w:val="en-US"/>
        </w:rPr>
      </w:pPr>
      <w:r w:rsidRPr="006154B4">
        <w:rPr>
          <w:bCs/>
          <w:lang w:val="en-US"/>
        </w:rPr>
        <w:t xml:space="preserve"> 125. Corse:  52.78 [ 111]  slightly above euro &amp; well above state averages</w:t>
      </w:r>
    </w:p>
    <w:p w:rsidR="007600D3" w:rsidRPr="006154B4" w:rsidRDefault="007600D3" w:rsidP="006154B4">
      <w:pPr>
        <w:ind w:left="-539"/>
        <w:jc w:val="both"/>
        <w:rPr>
          <w:bCs/>
          <w:lang w:val="en-US"/>
        </w:rPr>
      </w:pPr>
      <w:r w:rsidRPr="006154B4">
        <w:rPr>
          <w:bCs/>
          <w:lang w:val="en-US"/>
        </w:rPr>
        <w:t xml:space="preserve"> 126. Piemonte:  28.65 [ 200]  slightly below euro &amp; moderately below state averages</w:t>
      </w:r>
    </w:p>
    <w:p w:rsidR="007600D3" w:rsidRPr="006154B4" w:rsidRDefault="007600D3" w:rsidP="006154B4">
      <w:pPr>
        <w:ind w:left="-539"/>
        <w:jc w:val="both"/>
        <w:rPr>
          <w:bCs/>
          <w:lang w:val="en-US"/>
        </w:rPr>
      </w:pPr>
      <w:r w:rsidRPr="006154B4">
        <w:rPr>
          <w:bCs/>
          <w:lang w:val="en-US"/>
        </w:rPr>
        <w:t xml:space="preserve"> 127. Valle d'Aosta:  36.19 [ 157]  slightly below euro &amp; moderately above state averages</w:t>
      </w:r>
    </w:p>
    <w:p w:rsidR="007600D3" w:rsidRPr="006154B4" w:rsidRDefault="007600D3" w:rsidP="006154B4">
      <w:pPr>
        <w:ind w:left="-539"/>
        <w:jc w:val="both"/>
        <w:rPr>
          <w:bCs/>
          <w:lang w:val="en-US"/>
        </w:rPr>
      </w:pPr>
      <w:r w:rsidRPr="006154B4">
        <w:rPr>
          <w:bCs/>
          <w:lang w:val="en-US"/>
        </w:rPr>
        <w:t xml:space="preserve"> 128. Liguria:  31.84 [ 183]  slightly below euro &amp; slightly above state averages</w:t>
      </w:r>
    </w:p>
    <w:p w:rsidR="007600D3" w:rsidRPr="006154B4" w:rsidRDefault="007600D3" w:rsidP="006154B4">
      <w:pPr>
        <w:ind w:left="-539"/>
        <w:jc w:val="both"/>
        <w:rPr>
          <w:bCs/>
          <w:lang w:val="en-US"/>
        </w:rPr>
      </w:pPr>
      <w:r w:rsidRPr="006154B4">
        <w:rPr>
          <w:bCs/>
          <w:lang w:val="en-US"/>
        </w:rPr>
        <w:t xml:space="preserve"> 129. Lombardia:  31.15 [ 185]  slightly below euro &amp; slightly below state averages</w:t>
      </w:r>
    </w:p>
    <w:p w:rsidR="007600D3" w:rsidRPr="006154B4" w:rsidRDefault="007600D3" w:rsidP="006154B4">
      <w:pPr>
        <w:ind w:left="-539"/>
        <w:jc w:val="both"/>
        <w:rPr>
          <w:bCs/>
          <w:lang w:val="en-US"/>
        </w:rPr>
      </w:pPr>
      <w:r w:rsidRPr="006154B4">
        <w:rPr>
          <w:bCs/>
          <w:lang w:val="en-US"/>
        </w:rPr>
        <w:t xml:space="preserve"> 130. Bolzano:  35.52 [ 161]  slightly below euro &amp; moderately above state averages</w:t>
      </w:r>
    </w:p>
    <w:p w:rsidR="007600D3" w:rsidRPr="006154B4" w:rsidRDefault="007600D3" w:rsidP="006154B4">
      <w:pPr>
        <w:ind w:left="-539"/>
        <w:jc w:val="both"/>
        <w:rPr>
          <w:bCs/>
          <w:lang w:val="en-US"/>
        </w:rPr>
      </w:pPr>
      <w:r w:rsidRPr="006154B4">
        <w:rPr>
          <w:bCs/>
          <w:lang w:val="en-US"/>
        </w:rPr>
        <w:t xml:space="preserve"> 131. Trento:  32.51 [ 180]  slightly below euro &amp; slightly above state averages</w:t>
      </w:r>
    </w:p>
    <w:p w:rsidR="007600D3" w:rsidRPr="006154B4" w:rsidRDefault="007600D3" w:rsidP="006154B4">
      <w:pPr>
        <w:ind w:left="-539"/>
        <w:jc w:val="both"/>
        <w:rPr>
          <w:bCs/>
          <w:lang w:val="en-US"/>
        </w:rPr>
      </w:pPr>
      <w:r w:rsidRPr="006154B4">
        <w:rPr>
          <w:bCs/>
          <w:lang w:val="en-US"/>
        </w:rPr>
        <w:t xml:space="preserve"> 132. Veneto:  32.52 [ 179]  slightly below euro &amp; slightly above state averages</w:t>
      </w:r>
    </w:p>
    <w:p w:rsidR="007600D3" w:rsidRPr="006154B4" w:rsidRDefault="007600D3" w:rsidP="006154B4">
      <w:pPr>
        <w:ind w:left="-539"/>
        <w:jc w:val="both"/>
        <w:rPr>
          <w:bCs/>
          <w:lang w:val="en-US"/>
        </w:rPr>
      </w:pPr>
      <w:r w:rsidRPr="006154B4">
        <w:rPr>
          <w:bCs/>
          <w:lang w:val="en-US"/>
        </w:rPr>
        <w:t xml:space="preserve"> 133. Friuli-Venezia Giulia:  31.3 [ 184]  slightly below euro &amp; slightly below state averages</w:t>
      </w:r>
    </w:p>
    <w:p w:rsidR="007600D3" w:rsidRPr="006154B4" w:rsidRDefault="007600D3" w:rsidP="006154B4">
      <w:pPr>
        <w:ind w:left="-539"/>
        <w:jc w:val="both"/>
        <w:rPr>
          <w:bCs/>
          <w:lang w:val="en-US"/>
        </w:rPr>
      </w:pPr>
      <w:r w:rsidRPr="006154B4">
        <w:rPr>
          <w:bCs/>
          <w:lang w:val="en-US"/>
        </w:rPr>
        <w:t xml:space="preserve"> 134. Emilia-Romagna:  30.3 [ 187]  slightly below euro &amp; slightly below state averages</w:t>
      </w:r>
    </w:p>
    <w:p w:rsidR="007600D3" w:rsidRPr="006154B4" w:rsidRDefault="007600D3" w:rsidP="006154B4">
      <w:pPr>
        <w:ind w:left="-539"/>
        <w:jc w:val="both"/>
        <w:rPr>
          <w:bCs/>
          <w:lang w:val="en-US"/>
        </w:rPr>
      </w:pPr>
      <w:r w:rsidRPr="006154B4">
        <w:rPr>
          <w:bCs/>
          <w:lang w:val="en-US"/>
        </w:rPr>
        <w:t xml:space="preserve"> 135. Toscana:  33.07 [ 175]  slightly below euro &amp; slightly above state averages</w:t>
      </w:r>
    </w:p>
    <w:p w:rsidR="007600D3" w:rsidRPr="006154B4" w:rsidRDefault="007600D3" w:rsidP="006154B4">
      <w:pPr>
        <w:ind w:left="-539"/>
        <w:jc w:val="both"/>
        <w:rPr>
          <w:bCs/>
          <w:lang w:val="en-US"/>
        </w:rPr>
      </w:pPr>
      <w:r w:rsidRPr="006154B4">
        <w:rPr>
          <w:bCs/>
          <w:lang w:val="en-US"/>
        </w:rPr>
        <w:t xml:space="preserve"> 136. Umbria:  30.99 [ 186]  slightly below euro &amp; slightly below state averages</w:t>
      </w:r>
    </w:p>
    <w:p w:rsidR="007600D3" w:rsidRPr="006154B4" w:rsidRDefault="007600D3" w:rsidP="006154B4">
      <w:pPr>
        <w:ind w:left="-539"/>
        <w:jc w:val="both"/>
        <w:rPr>
          <w:bCs/>
          <w:lang w:val="en-US"/>
        </w:rPr>
      </w:pPr>
      <w:r w:rsidRPr="006154B4">
        <w:rPr>
          <w:bCs/>
          <w:lang w:val="en-US"/>
        </w:rPr>
        <w:t xml:space="preserve"> 137. Marche:  37.21 [ 151]  slightly above euro &amp; moderately above state averages</w:t>
      </w:r>
    </w:p>
    <w:p w:rsidR="007600D3" w:rsidRPr="006154B4" w:rsidRDefault="007600D3" w:rsidP="006154B4">
      <w:pPr>
        <w:ind w:left="-539"/>
        <w:jc w:val="both"/>
        <w:rPr>
          <w:bCs/>
          <w:lang w:val="en-US"/>
        </w:rPr>
      </w:pPr>
      <w:r w:rsidRPr="006154B4">
        <w:rPr>
          <w:bCs/>
          <w:lang w:val="en-US"/>
        </w:rPr>
        <w:t xml:space="preserve"> 138. Lazio:  40.29 [ 133]  slightly above euro &amp; well above state averages</w:t>
      </w:r>
    </w:p>
    <w:p w:rsidR="007600D3" w:rsidRPr="006154B4" w:rsidRDefault="007600D3" w:rsidP="006154B4">
      <w:pPr>
        <w:ind w:left="-539"/>
        <w:jc w:val="both"/>
        <w:rPr>
          <w:bCs/>
          <w:lang w:val="en-US"/>
        </w:rPr>
      </w:pPr>
      <w:r w:rsidRPr="006154B4">
        <w:rPr>
          <w:bCs/>
          <w:lang w:val="en-US"/>
        </w:rPr>
        <w:t xml:space="preserve"> 139. Abruzzo:  27.64 [ 206]  slightly below euro &amp; moderately below state averages</w:t>
      </w:r>
    </w:p>
    <w:p w:rsidR="007600D3" w:rsidRPr="006154B4" w:rsidRDefault="007600D3" w:rsidP="006154B4">
      <w:pPr>
        <w:ind w:left="-539"/>
        <w:jc w:val="both"/>
        <w:rPr>
          <w:bCs/>
          <w:lang w:val="en-US"/>
        </w:rPr>
      </w:pPr>
      <w:r w:rsidRPr="006154B4">
        <w:rPr>
          <w:bCs/>
          <w:lang w:val="en-US"/>
        </w:rPr>
        <w:t xml:space="preserve"> 140. Molise:  32.43 [ 181]  slightly below euro &amp; slightly above state averages</w:t>
      </w:r>
    </w:p>
    <w:p w:rsidR="007600D3" w:rsidRPr="006154B4" w:rsidRDefault="007600D3" w:rsidP="006154B4">
      <w:pPr>
        <w:ind w:left="-539"/>
        <w:jc w:val="both"/>
        <w:rPr>
          <w:bCs/>
          <w:lang w:val="en-US"/>
        </w:rPr>
      </w:pPr>
      <w:r w:rsidRPr="006154B4">
        <w:rPr>
          <w:bCs/>
          <w:lang w:val="en-US"/>
        </w:rPr>
        <w:t xml:space="preserve"> 141. Campania:  29.47 [ 196]  slightly below euro &amp; moderately below state averages</w:t>
      </w:r>
    </w:p>
    <w:p w:rsidR="007600D3" w:rsidRPr="006154B4" w:rsidRDefault="007600D3" w:rsidP="006154B4">
      <w:pPr>
        <w:ind w:left="-539"/>
        <w:jc w:val="both"/>
        <w:rPr>
          <w:bCs/>
          <w:lang w:val="en-US"/>
        </w:rPr>
      </w:pPr>
      <w:r w:rsidRPr="006154B4">
        <w:rPr>
          <w:bCs/>
          <w:lang w:val="en-US"/>
        </w:rPr>
        <w:t xml:space="preserve"> 142. Puglia:  25.31 [ 221]  moderately below euro &amp; well below state averages</w:t>
      </w:r>
    </w:p>
    <w:p w:rsidR="007600D3" w:rsidRPr="006154B4" w:rsidRDefault="007600D3" w:rsidP="006154B4">
      <w:pPr>
        <w:ind w:left="-539"/>
        <w:jc w:val="both"/>
        <w:rPr>
          <w:bCs/>
          <w:lang w:val="en-US"/>
        </w:rPr>
      </w:pPr>
      <w:r w:rsidRPr="006154B4">
        <w:rPr>
          <w:bCs/>
          <w:lang w:val="en-US"/>
        </w:rPr>
        <w:t xml:space="preserve"> 143. Basilicata:  27.09 [ 212]  slightly below euro &amp; moderately below state averages</w:t>
      </w:r>
    </w:p>
    <w:p w:rsidR="007600D3" w:rsidRPr="006154B4" w:rsidRDefault="007600D3" w:rsidP="006154B4">
      <w:pPr>
        <w:ind w:left="-539"/>
        <w:jc w:val="both"/>
        <w:rPr>
          <w:bCs/>
          <w:lang w:val="en-US"/>
        </w:rPr>
      </w:pPr>
      <w:r w:rsidRPr="006154B4">
        <w:rPr>
          <w:bCs/>
          <w:lang w:val="en-US"/>
        </w:rPr>
        <w:t xml:space="preserve"> 144. Calabria:  27.37 [ 209]  slightly below euro &amp; moderately below state averages</w:t>
      </w:r>
    </w:p>
    <w:p w:rsidR="007600D3" w:rsidRPr="006154B4" w:rsidRDefault="007600D3" w:rsidP="006154B4">
      <w:pPr>
        <w:ind w:left="-539"/>
        <w:jc w:val="both"/>
        <w:rPr>
          <w:bCs/>
          <w:lang w:val="en-US"/>
        </w:rPr>
      </w:pPr>
      <w:r w:rsidRPr="006154B4">
        <w:rPr>
          <w:bCs/>
          <w:lang w:val="en-US"/>
        </w:rPr>
        <w:t xml:space="preserve"> 145. Sicilia:  28.96 [ 198]  slightly below euro &amp; moderately below state averages</w:t>
      </w:r>
    </w:p>
    <w:p w:rsidR="007600D3" w:rsidRPr="006154B4" w:rsidRDefault="007600D3" w:rsidP="006154B4">
      <w:pPr>
        <w:ind w:left="-539"/>
        <w:jc w:val="both"/>
        <w:rPr>
          <w:bCs/>
          <w:lang w:val="en-US"/>
        </w:rPr>
      </w:pPr>
      <w:r w:rsidRPr="006154B4">
        <w:rPr>
          <w:bCs/>
          <w:lang w:val="en-US"/>
        </w:rPr>
        <w:t xml:space="preserve"> 146. Sardegna:  30.05 [ 192]  slightly below euro &amp; slightly below state averages</w:t>
      </w:r>
    </w:p>
    <w:p w:rsidR="007600D3" w:rsidRPr="006154B4" w:rsidRDefault="007600D3" w:rsidP="006154B4">
      <w:pPr>
        <w:ind w:left="-539"/>
        <w:jc w:val="both"/>
        <w:rPr>
          <w:bCs/>
          <w:lang w:val="en-US"/>
        </w:rPr>
      </w:pPr>
      <w:r w:rsidRPr="006154B4">
        <w:rPr>
          <w:bCs/>
          <w:lang w:val="en-US"/>
        </w:rPr>
        <w:t xml:space="preserve"> 147. Cyprus:  71.51 [ 81]  slightly above euro &amp; practically equal to state averages</w:t>
      </w:r>
    </w:p>
    <w:p w:rsidR="007600D3" w:rsidRPr="006154B4" w:rsidRDefault="007600D3" w:rsidP="006154B4">
      <w:pPr>
        <w:ind w:left="-539"/>
        <w:jc w:val="both"/>
        <w:rPr>
          <w:bCs/>
          <w:lang w:val="en-US"/>
        </w:rPr>
      </w:pPr>
      <w:r w:rsidRPr="006154B4">
        <w:rPr>
          <w:bCs/>
          <w:lang w:val="en-US"/>
        </w:rPr>
        <w:t xml:space="preserve"> 148. Latvia:  171.15 [ 14]  moderately above euro &amp; practically equal to state averages</w:t>
      </w:r>
    </w:p>
    <w:p w:rsidR="007600D3" w:rsidRPr="006154B4" w:rsidRDefault="007600D3" w:rsidP="006154B4">
      <w:pPr>
        <w:ind w:left="-539"/>
        <w:jc w:val="both"/>
        <w:rPr>
          <w:bCs/>
          <w:lang w:val="en-US"/>
        </w:rPr>
      </w:pPr>
      <w:r w:rsidRPr="006154B4">
        <w:rPr>
          <w:bCs/>
          <w:lang w:val="en-US"/>
        </w:rPr>
        <w:t xml:space="preserve"> 149. Lithuania:  160.87 [ 17]  moderately above euro &amp; practically equal to state averages</w:t>
      </w:r>
    </w:p>
    <w:p w:rsidR="007600D3" w:rsidRPr="006154B4" w:rsidRDefault="007600D3" w:rsidP="006154B4">
      <w:pPr>
        <w:ind w:left="-539"/>
        <w:jc w:val="both"/>
        <w:rPr>
          <w:bCs/>
          <w:lang w:val="en-US"/>
        </w:rPr>
      </w:pPr>
      <w:r w:rsidRPr="006154B4">
        <w:rPr>
          <w:bCs/>
          <w:lang w:val="en-US"/>
        </w:rPr>
        <w:t xml:space="preserve"> 150. Luxembourg:  80.17 [ 64]  slightly above euro &amp; practically equal to state averages</w:t>
      </w:r>
    </w:p>
    <w:p w:rsidR="007600D3" w:rsidRPr="006154B4" w:rsidRDefault="007600D3" w:rsidP="006154B4">
      <w:pPr>
        <w:ind w:left="-539"/>
        <w:jc w:val="both"/>
        <w:rPr>
          <w:bCs/>
          <w:lang w:val="en-US"/>
        </w:rPr>
      </w:pPr>
      <w:r w:rsidRPr="006154B4">
        <w:rPr>
          <w:bCs/>
          <w:lang w:val="en-US"/>
        </w:rPr>
        <w:t xml:space="preserve"> 151. Central Hungary:  131.6 [ 22]  moderately above euro &amp; well above state averages</w:t>
      </w:r>
    </w:p>
    <w:p w:rsidR="007600D3" w:rsidRPr="006154B4" w:rsidRDefault="007600D3" w:rsidP="006154B4">
      <w:pPr>
        <w:ind w:left="-539"/>
        <w:jc w:val="both"/>
        <w:rPr>
          <w:bCs/>
          <w:lang w:val="en-US"/>
        </w:rPr>
      </w:pPr>
      <w:r w:rsidRPr="006154B4">
        <w:rPr>
          <w:bCs/>
          <w:lang w:val="en-US"/>
        </w:rPr>
        <w:t xml:space="preserve"> 152. Central Transdanubia:  94.17 [ 42]  slightly above euro &amp; moderately below state averages</w:t>
      </w:r>
    </w:p>
    <w:p w:rsidR="007600D3" w:rsidRPr="006154B4" w:rsidRDefault="007600D3" w:rsidP="006154B4">
      <w:pPr>
        <w:ind w:left="-539"/>
        <w:jc w:val="both"/>
        <w:rPr>
          <w:bCs/>
          <w:lang w:val="en-US"/>
        </w:rPr>
      </w:pPr>
      <w:r w:rsidRPr="006154B4">
        <w:rPr>
          <w:bCs/>
          <w:lang w:val="en-US"/>
        </w:rPr>
        <w:t xml:space="preserve"> 153. Western Transdanubia:  80.04 [ 65]  slightly above euro &amp; well below state averages</w:t>
      </w:r>
    </w:p>
    <w:p w:rsidR="007600D3" w:rsidRPr="006154B4" w:rsidRDefault="007600D3" w:rsidP="006154B4">
      <w:pPr>
        <w:ind w:left="-539"/>
        <w:jc w:val="both"/>
        <w:rPr>
          <w:bCs/>
          <w:lang w:val="en-US"/>
        </w:rPr>
      </w:pPr>
      <w:r w:rsidRPr="006154B4">
        <w:rPr>
          <w:bCs/>
          <w:lang w:val="en-US"/>
        </w:rPr>
        <w:t xml:space="preserve"> 154. Southern Transdanubia:  83.4 [ 61]  slightly above euro &amp; well below state averages</w:t>
      </w:r>
    </w:p>
    <w:p w:rsidR="007600D3" w:rsidRPr="006154B4" w:rsidRDefault="007600D3" w:rsidP="006154B4">
      <w:pPr>
        <w:ind w:left="-539"/>
        <w:jc w:val="both"/>
        <w:rPr>
          <w:bCs/>
          <w:lang w:val="en-US"/>
        </w:rPr>
      </w:pPr>
      <w:r w:rsidRPr="006154B4">
        <w:rPr>
          <w:bCs/>
          <w:lang w:val="en-US"/>
        </w:rPr>
        <w:t xml:space="preserve"> 155. Upper Hungary:  90.62 [ 47]  slightly above euro &amp; moderately below state averages</w:t>
      </w:r>
    </w:p>
    <w:p w:rsidR="007600D3" w:rsidRPr="006154B4" w:rsidRDefault="007600D3" w:rsidP="006154B4">
      <w:pPr>
        <w:ind w:left="-539"/>
        <w:jc w:val="both"/>
        <w:rPr>
          <w:bCs/>
          <w:lang w:val="en-US"/>
        </w:rPr>
      </w:pPr>
      <w:r w:rsidRPr="006154B4">
        <w:rPr>
          <w:bCs/>
          <w:lang w:val="en-US"/>
        </w:rPr>
        <w:t xml:space="preserve"> 156. Northern Great Plain:  95.99 [ 40]  slightly above euro &amp; moderately below state averages</w:t>
      </w:r>
    </w:p>
    <w:p w:rsidR="007600D3" w:rsidRPr="006154B4" w:rsidRDefault="007600D3" w:rsidP="006154B4">
      <w:pPr>
        <w:ind w:left="-539"/>
        <w:jc w:val="both"/>
        <w:rPr>
          <w:bCs/>
          <w:lang w:val="en-US"/>
        </w:rPr>
      </w:pPr>
      <w:r w:rsidRPr="006154B4">
        <w:rPr>
          <w:bCs/>
          <w:lang w:val="en-US"/>
        </w:rPr>
        <w:t xml:space="preserve"> 157. Southern Great Plain:  85.17 [ 59]  slightly above euro &amp; well below state averages</w:t>
      </w:r>
    </w:p>
    <w:p w:rsidR="007600D3" w:rsidRPr="006154B4" w:rsidRDefault="007600D3" w:rsidP="006154B4">
      <w:pPr>
        <w:ind w:left="-539"/>
        <w:jc w:val="both"/>
        <w:rPr>
          <w:bCs/>
          <w:lang w:val="en-US"/>
        </w:rPr>
      </w:pPr>
      <w:r w:rsidRPr="006154B4">
        <w:rPr>
          <w:bCs/>
          <w:lang w:val="en-US"/>
        </w:rPr>
        <w:t xml:space="preserve"> 158. Malta:  37.33 [ 148]  slightly above euro &amp; practically equal to state averages</w:t>
      </w:r>
    </w:p>
    <w:p w:rsidR="007600D3" w:rsidRPr="006154B4" w:rsidRDefault="007600D3" w:rsidP="006154B4">
      <w:pPr>
        <w:ind w:left="-539"/>
        <w:jc w:val="both"/>
        <w:rPr>
          <w:bCs/>
          <w:lang w:val="en-US"/>
        </w:rPr>
      </w:pPr>
      <w:r w:rsidRPr="006154B4">
        <w:rPr>
          <w:bCs/>
          <w:lang w:val="en-US"/>
        </w:rPr>
        <w:t xml:space="preserve"> 159. Groningen:  85.68 [ 56]  slightly above euro &amp; well above state averages</w:t>
      </w:r>
    </w:p>
    <w:p w:rsidR="007600D3" w:rsidRPr="006154B4" w:rsidRDefault="007600D3" w:rsidP="006154B4">
      <w:pPr>
        <w:ind w:left="-539"/>
        <w:jc w:val="both"/>
        <w:rPr>
          <w:bCs/>
          <w:lang w:val="en-US"/>
        </w:rPr>
      </w:pPr>
      <w:r w:rsidRPr="006154B4">
        <w:rPr>
          <w:bCs/>
          <w:lang w:val="en-US"/>
        </w:rPr>
        <w:t xml:space="preserve"> 160. Friesland:  40.94 [ 128]  slightly above euro &amp; slightly below state averages</w:t>
      </w:r>
    </w:p>
    <w:p w:rsidR="007600D3" w:rsidRPr="006154B4" w:rsidRDefault="007600D3" w:rsidP="006154B4">
      <w:pPr>
        <w:ind w:left="-539"/>
        <w:jc w:val="both"/>
        <w:rPr>
          <w:bCs/>
          <w:lang w:val="en-US"/>
        </w:rPr>
      </w:pPr>
      <w:r w:rsidRPr="006154B4">
        <w:rPr>
          <w:bCs/>
          <w:lang w:val="en-US"/>
        </w:rPr>
        <w:t xml:space="preserve"> 161. Drenthe:  37.26 [ 150]  slightly above euro &amp; moderately below state averages</w:t>
      </w:r>
    </w:p>
    <w:p w:rsidR="007600D3" w:rsidRPr="006154B4" w:rsidRDefault="007600D3" w:rsidP="006154B4">
      <w:pPr>
        <w:ind w:left="-539"/>
        <w:jc w:val="both"/>
        <w:rPr>
          <w:bCs/>
          <w:lang w:val="en-US"/>
        </w:rPr>
      </w:pPr>
      <w:r w:rsidRPr="006154B4">
        <w:rPr>
          <w:bCs/>
          <w:lang w:val="en-US"/>
        </w:rPr>
        <w:t xml:space="preserve"> 162. Dutch Low Saxon:  41.96 [ 126]  slightly above euro &amp; slightly below state averages</w:t>
      </w:r>
    </w:p>
    <w:p w:rsidR="007600D3" w:rsidRPr="006154B4" w:rsidRDefault="007600D3" w:rsidP="006154B4">
      <w:pPr>
        <w:ind w:left="-539"/>
        <w:jc w:val="both"/>
        <w:rPr>
          <w:bCs/>
          <w:lang w:val="en-US"/>
        </w:rPr>
      </w:pPr>
      <w:r w:rsidRPr="006154B4">
        <w:rPr>
          <w:bCs/>
          <w:lang w:val="en-US"/>
        </w:rPr>
        <w:t xml:space="preserve"> 163. Gelderland:  40.18 [ 136]  slightly above euro &amp; moderately below state averages</w:t>
      </w:r>
    </w:p>
    <w:p w:rsidR="007600D3" w:rsidRPr="006154B4" w:rsidRDefault="007600D3" w:rsidP="006154B4">
      <w:pPr>
        <w:ind w:left="-539"/>
        <w:jc w:val="both"/>
        <w:rPr>
          <w:bCs/>
          <w:lang w:val="en-US"/>
        </w:rPr>
      </w:pPr>
      <w:r w:rsidRPr="006154B4">
        <w:rPr>
          <w:bCs/>
          <w:lang w:val="en-US"/>
        </w:rPr>
        <w:t xml:space="preserve"> 164. Flevoland:  72.35 [ 78]  slightly above euro &amp; moderately above state averages</w:t>
      </w:r>
    </w:p>
    <w:p w:rsidR="007600D3" w:rsidRPr="006154B4" w:rsidRDefault="007600D3" w:rsidP="006154B4">
      <w:pPr>
        <w:ind w:left="-539"/>
        <w:jc w:val="both"/>
        <w:rPr>
          <w:bCs/>
          <w:lang w:val="en-US"/>
        </w:rPr>
      </w:pPr>
      <w:r w:rsidRPr="006154B4">
        <w:rPr>
          <w:bCs/>
          <w:lang w:val="en-US"/>
        </w:rPr>
        <w:t xml:space="preserve"> 165. Utrecht:  40.25 [ 134]  slightly above euro &amp; moderately below state averages</w:t>
      </w:r>
    </w:p>
    <w:p w:rsidR="007600D3" w:rsidRPr="006154B4" w:rsidRDefault="007600D3" w:rsidP="006154B4">
      <w:pPr>
        <w:ind w:left="-539"/>
        <w:jc w:val="both"/>
        <w:rPr>
          <w:bCs/>
          <w:lang w:val="en-US"/>
        </w:rPr>
      </w:pPr>
      <w:r w:rsidRPr="006154B4">
        <w:rPr>
          <w:bCs/>
          <w:lang w:val="en-US"/>
        </w:rPr>
        <w:t xml:space="preserve"> 166. North Holland:  42.32 [ 125]  slightly above euro &amp; slightly below state averages</w:t>
      </w:r>
    </w:p>
    <w:p w:rsidR="007600D3" w:rsidRPr="006154B4" w:rsidRDefault="007600D3" w:rsidP="006154B4">
      <w:pPr>
        <w:ind w:left="-539"/>
        <w:jc w:val="both"/>
        <w:rPr>
          <w:bCs/>
          <w:lang w:val="en-US"/>
        </w:rPr>
      </w:pPr>
      <w:r w:rsidRPr="006154B4">
        <w:rPr>
          <w:bCs/>
          <w:lang w:val="en-US"/>
        </w:rPr>
        <w:t xml:space="preserve"> 167. South Holland:  41.64 [ 127]  slightly above euro &amp; slightly below state averages</w:t>
      </w:r>
    </w:p>
    <w:p w:rsidR="007600D3" w:rsidRPr="006154B4" w:rsidRDefault="007600D3" w:rsidP="006154B4">
      <w:pPr>
        <w:ind w:left="-539"/>
        <w:jc w:val="both"/>
        <w:rPr>
          <w:bCs/>
          <w:lang w:val="en-US"/>
        </w:rPr>
      </w:pPr>
      <w:r w:rsidRPr="006154B4">
        <w:rPr>
          <w:bCs/>
          <w:lang w:val="en-US"/>
        </w:rPr>
        <w:t xml:space="preserve"> 168. Zeeland:  49.64 [ 114]  slightly above euro &amp; slightly above state averages</w:t>
      </w:r>
    </w:p>
    <w:p w:rsidR="007600D3" w:rsidRPr="006154B4" w:rsidRDefault="007600D3" w:rsidP="006154B4">
      <w:pPr>
        <w:ind w:left="-539"/>
        <w:jc w:val="both"/>
        <w:rPr>
          <w:bCs/>
          <w:lang w:val="en-US"/>
        </w:rPr>
      </w:pPr>
      <w:r w:rsidRPr="006154B4">
        <w:rPr>
          <w:bCs/>
          <w:lang w:val="en-US"/>
        </w:rPr>
        <w:t xml:space="preserve"> 169. North Brabant:  37.88 [ 144]  slightly above euro &amp; moderately below state averages</w:t>
      </w:r>
    </w:p>
    <w:p w:rsidR="007600D3" w:rsidRPr="006154B4" w:rsidRDefault="007600D3" w:rsidP="006154B4">
      <w:pPr>
        <w:ind w:left="-539"/>
        <w:jc w:val="both"/>
        <w:rPr>
          <w:bCs/>
          <w:lang w:val="en-US"/>
        </w:rPr>
      </w:pPr>
      <w:r w:rsidRPr="006154B4">
        <w:rPr>
          <w:bCs/>
          <w:lang w:val="en-US"/>
        </w:rPr>
        <w:t xml:space="preserve"> 170. Limburg:  33.44 [ 173]  slightly below euro &amp; well below state averages</w:t>
      </w:r>
    </w:p>
    <w:p w:rsidR="007600D3" w:rsidRPr="006154B4" w:rsidRDefault="007600D3" w:rsidP="006154B4">
      <w:pPr>
        <w:ind w:left="-539"/>
        <w:jc w:val="both"/>
        <w:rPr>
          <w:bCs/>
          <w:lang w:val="en-US"/>
        </w:rPr>
      </w:pPr>
      <w:r w:rsidRPr="006154B4">
        <w:rPr>
          <w:bCs/>
          <w:lang w:val="en-US"/>
        </w:rPr>
        <w:t xml:space="preserve"> 171. Burgenland:  35.42 [ 162]  slightly below euro &amp; slightly below state averages</w:t>
      </w:r>
    </w:p>
    <w:p w:rsidR="007600D3" w:rsidRPr="006154B4" w:rsidRDefault="007600D3" w:rsidP="006154B4">
      <w:pPr>
        <w:ind w:left="-539"/>
        <w:jc w:val="both"/>
        <w:rPr>
          <w:bCs/>
          <w:lang w:val="en-US"/>
        </w:rPr>
      </w:pPr>
      <w:r w:rsidRPr="006154B4">
        <w:rPr>
          <w:bCs/>
          <w:lang w:val="en-US"/>
        </w:rPr>
        <w:t xml:space="preserve"> 172. Lower Austria:  37.96 [ 143]  slightly above euro &amp; moderately above state averages</w:t>
      </w:r>
    </w:p>
    <w:p w:rsidR="007600D3" w:rsidRPr="006154B4" w:rsidRDefault="007600D3" w:rsidP="006154B4">
      <w:pPr>
        <w:ind w:left="-539"/>
        <w:jc w:val="both"/>
        <w:rPr>
          <w:bCs/>
          <w:lang w:val="en-US"/>
        </w:rPr>
      </w:pPr>
      <w:r w:rsidRPr="006154B4">
        <w:rPr>
          <w:bCs/>
          <w:lang w:val="en-US"/>
        </w:rPr>
        <w:t xml:space="preserve"> 173. Wien:  32.23 [ 182]  slightly below euro &amp; well below state averages</w:t>
      </w:r>
    </w:p>
    <w:p w:rsidR="007600D3" w:rsidRPr="006154B4" w:rsidRDefault="007600D3" w:rsidP="006154B4">
      <w:pPr>
        <w:ind w:left="-539"/>
        <w:jc w:val="both"/>
        <w:rPr>
          <w:bCs/>
          <w:lang w:val="en-US"/>
        </w:rPr>
      </w:pPr>
      <w:r w:rsidRPr="006154B4">
        <w:rPr>
          <w:bCs/>
          <w:lang w:val="en-US"/>
        </w:rPr>
        <w:t xml:space="preserve"> 174. Carinthia:  34.35 [ 168]  slightly below euro &amp; moderately below state averages</w:t>
      </w:r>
    </w:p>
    <w:p w:rsidR="007600D3" w:rsidRPr="006154B4" w:rsidRDefault="007600D3" w:rsidP="006154B4">
      <w:pPr>
        <w:ind w:left="-539"/>
        <w:jc w:val="both"/>
        <w:rPr>
          <w:bCs/>
          <w:lang w:val="en-US"/>
        </w:rPr>
      </w:pPr>
      <w:r w:rsidRPr="006154B4">
        <w:rPr>
          <w:bCs/>
          <w:lang w:val="en-US"/>
        </w:rPr>
        <w:t xml:space="preserve"> 175. Styria:  36.84 [ 153]  slightly above euro &amp; slightly above state averages</w:t>
      </w:r>
    </w:p>
    <w:p w:rsidR="007600D3" w:rsidRPr="006154B4" w:rsidRDefault="007600D3" w:rsidP="006154B4">
      <w:pPr>
        <w:ind w:left="-539"/>
        <w:jc w:val="both"/>
        <w:rPr>
          <w:bCs/>
          <w:lang w:val="en-US"/>
        </w:rPr>
      </w:pPr>
      <w:r w:rsidRPr="006154B4">
        <w:rPr>
          <w:bCs/>
          <w:lang w:val="en-US"/>
        </w:rPr>
        <w:t xml:space="preserve"> 176. Upper Austria:  39.19 [ 140]  slightly above euro &amp; moderately above state averages</w:t>
      </w:r>
    </w:p>
    <w:p w:rsidR="007600D3" w:rsidRPr="006154B4" w:rsidRDefault="007600D3" w:rsidP="006154B4">
      <w:pPr>
        <w:ind w:left="-539"/>
        <w:jc w:val="both"/>
        <w:rPr>
          <w:bCs/>
          <w:lang w:val="en-US"/>
        </w:rPr>
      </w:pPr>
      <w:r w:rsidRPr="006154B4">
        <w:rPr>
          <w:bCs/>
          <w:lang w:val="en-US"/>
        </w:rPr>
        <w:t xml:space="preserve"> 177. Salzburg:  36.61 [ 154]  slightly above euro &amp; slightly above state averages</w:t>
      </w:r>
    </w:p>
    <w:p w:rsidR="007600D3" w:rsidRPr="006154B4" w:rsidRDefault="007600D3" w:rsidP="006154B4">
      <w:pPr>
        <w:ind w:left="-539"/>
        <w:jc w:val="both"/>
        <w:rPr>
          <w:bCs/>
          <w:lang w:val="en-US"/>
        </w:rPr>
      </w:pPr>
      <w:r w:rsidRPr="006154B4">
        <w:rPr>
          <w:bCs/>
          <w:lang w:val="en-US"/>
        </w:rPr>
        <w:t xml:space="preserve"> 178. Tyrol:  40.25 [ 135]  slightly above euro &amp; well above state averages</w:t>
      </w:r>
    </w:p>
    <w:p w:rsidR="007600D3" w:rsidRPr="006154B4" w:rsidRDefault="007600D3" w:rsidP="006154B4">
      <w:pPr>
        <w:ind w:left="-539"/>
        <w:jc w:val="both"/>
        <w:rPr>
          <w:bCs/>
          <w:lang w:val="en-US"/>
        </w:rPr>
      </w:pPr>
      <w:r w:rsidRPr="006154B4">
        <w:rPr>
          <w:bCs/>
          <w:lang w:val="en-US"/>
        </w:rPr>
        <w:t xml:space="preserve"> 179. Voralberg:  40.47 [ 132]  slightly above euro &amp; well above state averages</w:t>
      </w:r>
    </w:p>
    <w:p w:rsidR="007600D3" w:rsidRPr="006154B4" w:rsidRDefault="007600D3" w:rsidP="006154B4">
      <w:pPr>
        <w:ind w:left="-539"/>
        <w:jc w:val="both"/>
        <w:rPr>
          <w:bCs/>
          <w:lang w:val="en-US"/>
        </w:rPr>
      </w:pPr>
      <w:r w:rsidRPr="006154B4">
        <w:rPr>
          <w:bCs/>
          <w:lang w:val="en-US"/>
        </w:rPr>
        <w:t xml:space="preserve"> 180. Lodz:  96.73 [ 39]  slightly above euro &amp; slightly above state averages</w:t>
      </w:r>
    </w:p>
    <w:p w:rsidR="007600D3" w:rsidRPr="006154B4" w:rsidRDefault="007600D3" w:rsidP="006154B4">
      <w:pPr>
        <w:ind w:left="-539"/>
        <w:jc w:val="both"/>
        <w:rPr>
          <w:bCs/>
          <w:lang w:val="en-US"/>
        </w:rPr>
      </w:pPr>
      <w:r w:rsidRPr="006154B4">
        <w:rPr>
          <w:bCs/>
          <w:lang w:val="en-US"/>
        </w:rPr>
        <w:t xml:space="preserve"> 181. Lower Silesian:  108.32 [ 30]  moderately above euro &amp; well above state averages</w:t>
      </w:r>
    </w:p>
    <w:p w:rsidR="007600D3" w:rsidRPr="006154B4" w:rsidRDefault="007600D3" w:rsidP="006154B4">
      <w:pPr>
        <w:ind w:left="-539"/>
        <w:jc w:val="both"/>
        <w:rPr>
          <w:bCs/>
          <w:lang w:val="en-US"/>
        </w:rPr>
      </w:pPr>
      <w:r w:rsidRPr="006154B4">
        <w:rPr>
          <w:bCs/>
          <w:lang w:val="en-US"/>
        </w:rPr>
        <w:t xml:space="preserve"> 182. Lesser Poland:  98.66 [ 37]  slightly above euro &amp; slightly above state averages</w:t>
      </w:r>
    </w:p>
    <w:p w:rsidR="007600D3" w:rsidRPr="006154B4" w:rsidRDefault="007600D3" w:rsidP="006154B4">
      <w:pPr>
        <w:ind w:left="-539"/>
        <w:jc w:val="both"/>
        <w:rPr>
          <w:bCs/>
          <w:lang w:val="en-US"/>
        </w:rPr>
      </w:pPr>
      <w:r w:rsidRPr="006154B4">
        <w:rPr>
          <w:bCs/>
          <w:lang w:val="en-US"/>
        </w:rPr>
        <w:t xml:space="preserve"> 183. Silesian:  91.44 [ 45]  slightly above euro &amp; slightly below state averages</w:t>
      </w:r>
    </w:p>
    <w:p w:rsidR="007600D3" w:rsidRPr="006154B4" w:rsidRDefault="007600D3" w:rsidP="006154B4">
      <w:pPr>
        <w:ind w:left="-539"/>
        <w:jc w:val="both"/>
        <w:rPr>
          <w:bCs/>
          <w:lang w:val="en-US"/>
        </w:rPr>
      </w:pPr>
      <w:r w:rsidRPr="006154B4">
        <w:rPr>
          <w:bCs/>
          <w:lang w:val="en-US"/>
        </w:rPr>
        <w:t xml:space="preserve"> 184. Lublin:  90.68 [ 46]  slightly above euro &amp; slightly below state averages</w:t>
      </w:r>
    </w:p>
    <w:p w:rsidR="007600D3" w:rsidRPr="006154B4" w:rsidRDefault="007600D3" w:rsidP="006154B4">
      <w:pPr>
        <w:ind w:left="-539"/>
        <w:jc w:val="both"/>
        <w:rPr>
          <w:bCs/>
          <w:lang w:val="en-US"/>
        </w:rPr>
      </w:pPr>
      <w:r w:rsidRPr="006154B4">
        <w:rPr>
          <w:bCs/>
          <w:lang w:val="en-US"/>
        </w:rPr>
        <w:t xml:space="preserve"> 185. Subcarpathian:  93.91 [ 43]  slightly above euro &amp; slightly below state averages</w:t>
      </w:r>
    </w:p>
    <w:p w:rsidR="007600D3" w:rsidRPr="006154B4" w:rsidRDefault="007600D3" w:rsidP="006154B4">
      <w:pPr>
        <w:ind w:left="-539"/>
        <w:jc w:val="both"/>
        <w:rPr>
          <w:bCs/>
          <w:lang w:val="en-US"/>
        </w:rPr>
      </w:pPr>
      <w:r w:rsidRPr="006154B4">
        <w:rPr>
          <w:bCs/>
          <w:lang w:val="en-US"/>
        </w:rPr>
        <w:t xml:space="preserve"> 186. Holy Cross:  97.85 [ 38]  slightly above euro &amp; slightly above state averages</w:t>
      </w:r>
    </w:p>
    <w:p w:rsidR="007600D3" w:rsidRPr="006154B4" w:rsidRDefault="007600D3" w:rsidP="006154B4">
      <w:pPr>
        <w:ind w:left="-539"/>
        <w:jc w:val="both"/>
        <w:rPr>
          <w:bCs/>
          <w:lang w:val="en-US"/>
        </w:rPr>
      </w:pPr>
      <w:r w:rsidRPr="006154B4">
        <w:rPr>
          <w:bCs/>
          <w:lang w:val="en-US"/>
        </w:rPr>
        <w:t xml:space="preserve"> 187. Podlaskie:  87.34 [ 51]  slightly above euro &amp; moderately below state averages</w:t>
      </w:r>
    </w:p>
    <w:p w:rsidR="007600D3" w:rsidRPr="006154B4" w:rsidRDefault="007600D3" w:rsidP="006154B4">
      <w:pPr>
        <w:ind w:left="-539"/>
        <w:jc w:val="both"/>
        <w:rPr>
          <w:bCs/>
          <w:lang w:val="en-US"/>
        </w:rPr>
      </w:pPr>
      <w:r w:rsidRPr="006154B4">
        <w:rPr>
          <w:bCs/>
          <w:lang w:val="en-US"/>
        </w:rPr>
        <w:t xml:space="preserve"> 188. Greater Poland:  95.28 [ 41]  slightly above euro &amp; slightly below state averages</w:t>
      </w:r>
    </w:p>
    <w:p w:rsidR="007600D3" w:rsidRPr="006154B4" w:rsidRDefault="007600D3" w:rsidP="006154B4">
      <w:pPr>
        <w:ind w:left="-539"/>
        <w:jc w:val="both"/>
        <w:rPr>
          <w:bCs/>
          <w:lang w:val="en-US"/>
        </w:rPr>
      </w:pPr>
      <w:r w:rsidRPr="006154B4">
        <w:rPr>
          <w:bCs/>
          <w:lang w:val="en-US"/>
        </w:rPr>
        <w:t xml:space="preserve"> 189. West Pomeranian:  74.49 [ 70]  slightly above euro &amp; well below state averages</w:t>
      </w:r>
    </w:p>
    <w:p w:rsidR="007600D3" w:rsidRPr="006154B4" w:rsidRDefault="007600D3" w:rsidP="006154B4">
      <w:pPr>
        <w:ind w:left="-539"/>
        <w:jc w:val="both"/>
        <w:rPr>
          <w:bCs/>
          <w:lang w:val="en-US"/>
        </w:rPr>
      </w:pPr>
      <w:r w:rsidRPr="006154B4">
        <w:rPr>
          <w:bCs/>
          <w:lang w:val="en-US"/>
        </w:rPr>
        <w:t xml:space="preserve"> 190. Lubusz:  86.96 [ 53]  slightly above euro &amp; moderately below state averages</w:t>
      </w:r>
    </w:p>
    <w:p w:rsidR="007600D3" w:rsidRPr="006154B4" w:rsidRDefault="007600D3" w:rsidP="006154B4">
      <w:pPr>
        <w:ind w:left="-539"/>
        <w:jc w:val="both"/>
        <w:rPr>
          <w:bCs/>
          <w:lang w:val="en-US"/>
        </w:rPr>
      </w:pPr>
      <w:r w:rsidRPr="006154B4">
        <w:rPr>
          <w:bCs/>
          <w:lang w:val="en-US"/>
        </w:rPr>
        <w:t xml:space="preserve"> 191. Lower Silesian:  100.48 [ 33]  slightly above euro &amp; moderately above state averages</w:t>
      </w:r>
    </w:p>
    <w:p w:rsidR="007600D3" w:rsidRPr="006154B4" w:rsidRDefault="007600D3" w:rsidP="006154B4">
      <w:pPr>
        <w:ind w:left="-539"/>
        <w:jc w:val="both"/>
        <w:rPr>
          <w:bCs/>
          <w:lang w:val="en-US"/>
        </w:rPr>
      </w:pPr>
      <w:r w:rsidRPr="006154B4">
        <w:rPr>
          <w:bCs/>
          <w:lang w:val="en-US"/>
        </w:rPr>
        <w:t xml:space="preserve"> 192. Opole:  90.12 [ 48]  slightly above euro &amp; moderately below state averages</w:t>
      </w:r>
    </w:p>
    <w:p w:rsidR="007600D3" w:rsidRPr="006154B4" w:rsidRDefault="007600D3" w:rsidP="006154B4">
      <w:pPr>
        <w:ind w:left="-539"/>
        <w:jc w:val="both"/>
        <w:rPr>
          <w:bCs/>
          <w:lang w:val="en-US"/>
        </w:rPr>
      </w:pPr>
      <w:r w:rsidRPr="006154B4">
        <w:rPr>
          <w:bCs/>
          <w:lang w:val="en-US"/>
        </w:rPr>
        <w:t xml:space="preserve"> 193. Kuyarian-Pomeranian:  85.17 [ 60]  slightly above euro &amp; moderately below state averages</w:t>
      </w:r>
    </w:p>
    <w:p w:rsidR="007600D3" w:rsidRPr="006154B4" w:rsidRDefault="007600D3" w:rsidP="006154B4">
      <w:pPr>
        <w:ind w:left="-539"/>
        <w:jc w:val="both"/>
        <w:rPr>
          <w:bCs/>
          <w:lang w:val="en-US"/>
        </w:rPr>
      </w:pPr>
      <w:r w:rsidRPr="006154B4">
        <w:rPr>
          <w:bCs/>
          <w:lang w:val="en-US"/>
        </w:rPr>
        <w:t xml:space="preserve"> 194. Warmian-Masurian:  85.97 [ 55]  slightly above euro &amp; moderately below state averages</w:t>
      </w:r>
    </w:p>
    <w:p w:rsidR="007600D3" w:rsidRPr="006154B4" w:rsidRDefault="007600D3" w:rsidP="006154B4">
      <w:pPr>
        <w:ind w:left="-539"/>
        <w:jc w:val="both"/>
        <w:rPr>
          <w:bCs/>
          <w:lang w:val="en-US"/>
        </w:rPr>
      </w:pPr>
      <w:r w:rsidRPr="006154B4">
        <w:rPr>
          <w:bCs/>
          <w:lang w:val="en-US"/>
        </w:rPr>
        <w:t xml:space="preserve"> 195. Pomeranian:  91.48 [ 44]  slightly above euro &amp; slightly below state averages</w:t>
      </w:r>
    </w:p>
    <w:p w:rsidR="007600D3" w:rsidRPr="006154B4" w:rsidRDefault="007600D3" w:rsidP="006154B4">
      <w:pPr>
        <w:ind w:left="-539"/>
        <w:jc w:val="both"/>
        <w:rPr>
          <w:bCs/>
          <w:lang w:val="en-US"/>
        </w:rPr>
      </w:pPr>
      <w:r w:rsidRPr="006154B4">
        <w:rPr>
          <w:bCs/>
          <w:lang w:val="en-US"/>
        </w:rPr>
        <w:t xml:space="preserve"> 196. Norte:  32.9 [ 176]  slightly below euro &amp; moderately below state averages</w:t>
      </w:r>
    </w:p>
    <w:p w:rsidR="007600D3" w:rsidRPr="006154B4" w:rsidRDefault="007600D3" w:rsidP="006154B4">
      <w:pPr>
        <w:ind w:left="-539"/>
        <w:jc w:val="both"/>
        <w:rPr>
          <w:bCs/>
          <w:lang w:val="en-US"/>
        </w:rPr>
      </w:pPr>
      <w:r w:rsidRPr="006154B4">
        <w:rPr>
          <w:bCs/>
          <w:lang w:val="en-US"/>
        </w:rPr>
        <w:t xml:space="preserve"> 197. Algarve:  48.31 [ 115]  slightly above euro &amp; well above state averages</w:t>
      </w:r>
    </w:p>
    <w:p w:rsidR="007600D3" w:rsidRPr="006154B4" w:rsidRDefault="007600D3" w:rsidP="006154B4">
      <w:pPr>
        <w:ind w:left="-539"/>
        <w:jc w:val="both"/>
        <w:rPr>
          <w:bCs/>
          <w:lang w:val="en-US"/>
        </w:rPr>
      </w:pPr>
      <w:r w:rsidRPr="006154B4">
        <w:rPr>
          <w:bCs/>
          <w:lang w:val="en-US"/>
        </w:rPr>
        <w:t xml:space="preserve"> 198. Centro:  30.28 [ 189]  slightly below euro &amp; well below state averages</w:t>
      </w:r>
    </w:p>
    <w:p w:rsidR="007600D3" w:rsidRPr="006154B4" w:rsidRDefault="007600D3" w:rsidP="006154B4">
      <w:pPr>
        <w:ind w:left="-539"/>
        <w:jc w:val="both"/>
        <w:rPr>
          <w:bCs/>
          <w:lang w:val="en-US"/>
        </w:rPr>
      </w:pPr>
      <w:r w:rsidRPr="006154B4">
        <w:rPr>
          <w:bCs/>
          <w:lang w:val="en-US"/>
        </w:rPr>
        <w:t xml:space="preserve"> 199. Lisboa:  37.3 [ 149]  slightly above euro &amp; slightly above state averages</w:t>
      </w:r>
    </w:p>
    <w:p w:rsidR="007600D3" w:rsidRPr="006154B4" w:rsidRDefault="007600D3" w:rsidP="006154B4">
      <w:pPr>
        <w:ind w:left="-539"/>
        <w:jc w:val="both"/>
        <w:rPr>
          <w:bCs/>
          <w:lang w:val="en-US"/>
        </w:rPr>
      </w:pPr>
      <w:r w:rsidRPr="006154B4">
        <w:rPr>
          <w:bCs/>
          <w:lang w:val="en-US"/>
        </w:rPr>
        <w:t xml:space="preserve"> 200. Alentejo:  30.09 [ 191]  slightly below euro &amp; well below state averages</w:t>
      </w:r>
    </w:p>
    <w:p w:rsidR="007600D3" w:rsidRPr="006154B4" w:rsidRDefault="007600D3" w:rsidP="006154B4">
      <w:pPr>
        <w:ind w:left="-539"/>
        <w:jc w:val="both"/>
        <w:rPr>
          <w:bCs/>
          <w:lang w:val="en-US"/>
        </w:rPr>
      </w:pPr>
      <w:r w:rsidRPr="006154B4">
        <w:rPr>
          <w:bCs/>
          <w:lang w:val="en-US"/>
        </w:rPr>
        <w:t xml:space="preserve"> 201. North-west Romania:  230.9 [ 5]  moderately above euro &amp; moderately below state averages</w:t>
      </w:r>
    </w:p>
    <w:p w:rsidR="007600D3" w:rsidRPr="006154B4" w:rsidRDefault="007600D3" w:rsidP="006154B4">
      <w:pPr>
        <w:ind w:left="-539"/>
        <w:jc w:val="both"/>
        <w:rPr>
          <w:bCs/>
          <w:lang w:val="en-US"/>
        </w:rPr>
      </w:pPr>
      <w:r w:rsidRPr="006154B4">
        <w:rPr>
          <w:bCs/>
          <w:lang w:val="en-US"/>
        </w:rPr>
        <w:t xml:space="preserve"> 202. Central Romania:  216.44 [ 7]  moderately above euro &amp; well below state averages</w:t>
      </w:r>
    </w:p>
    <w:p w:rsidR="007600D3" w:rsidRPr="006154B4" w:rsidRDefault="007600D3" w:rsidP="006154B4">
      <w:pPr>
        <w:ind w:left="-539"/>
        <w:jc w:val="both"/>
        <w:rPr>
          <w:bCs/>
          <w:lang w:val="en-US"/>
        </w:rPr>
      </w:pPr>
      <w:r w:rsidRPr="006154B4">
        <w:rPr>
          <w:bCs/>
          <w:lang w:val="en-US"/>
        </w:rPr>
        <w:t xml:space="preserve"> 203. North-east Romania:  210.06 [ 9]  moderately above euro &amp; well below state averages</w:t>
      </w:r>
    </w:p>
    <w:p w:rsidR="007600D3" w:rsidRPr="006154B4" w:rsidRDefault="007600D3" w:rsidP="006154B4">
      <w:pPr>
        <w:ind w:left="-539"/>
        <w:jc w:val="both"/>
        <w:rPr>
          <w:bCs/>
          <w:lang w:val="en-US"/>
        </w:rPr>
      </w:pPr>
      <w:r w:rsidRPr="006154B4">
        <w:rPr>
          <w:bCs/>
          <w:lang w:val="en-US"/>
        </w:rPr>
        <w:t xml:space="preserve"> 204. South-east Romania:  221.23 [ 6]  moderately above euro &amp; moderately below state averages</w:t>
      </w:r>
    </w:p>
    <w:p w:rsidR="007600D3" w:rsidRPr="006154B4" w:rsidRDefault="007600D3" w:rsidP="006154B4">
      <w:pPr>
        <w:ind w:left="-539"/>
        <w:jc w:val="both"/>
        <w:rPr>
          <w:bCs/>
          <w:lang w:val="en-US"/>
        </w:rPr>
      </w:pPr>
      <w:r w:rsidRPr="006154B4">
        <w:rPr>
          <w:bCs/>
          <w:lang w:val="en-US"/>
        </w:rPr>
        <w:t xml:space="preserve"> 205. South-Muntenia:  253.76 [ 3]  well above euro &amp; slightly above state averages</w:t>
      </w:r>
    </w:p>
    <w:p w:rsidR="007600D3" w:rsidRPr="006154B4" w:rsidRDefault="007600D3" w:rsidP="006154B4">
      <w:pPr>
        <w:ind w:left="-539"/>
        <w:jc w:val="both"/>
        <w:rPr>
          <w:bCs/>
          <w:lang w:val="en-US"/>
        </w:rPr>
      </w:pPr>
      <w:r w:rsidRPr="006154B4">
        <w:rPr>
          <w:bCs/>
          <w:lang w:val="en-US"/>
        </w:rPr>
        <w:t xml:space="preserve"> 206. Bukurest-Ilfov:  295.99 [ 1]  well above euro &amp; well above state averages</w:t>
      </w:r>
    </w:p>
    <w:p w:rsidR="007600D3" w:rsidRPr="006154B4" w:rsidRDefault="007600D3" w:rsidP="006154B4">
      <w:pPr>
        <w:ind w:left="-539"/>
        <w:jc w:val="both"/>
        <w:rPr>
          <w:bCs/>
          <w:lang w:val="en-US"/>
        </w:rPr>
      </w:pPr>
      <w:r w:rsidRPr="006154B4">
        <w:rPr>
          <w:bCs/>
          <w:lang w:val="en-US"/>
        </w:rPr>
        <w:t xml:space="preserve"> 207. South-west-Oltenia:  216.36 [ 8]  moderately above euro &amp; well below state averages</w:t>
      </w:r>
    </w:p>
    <w:p w:rsidR="007600D3" w:rsidRPr="006154B4" w:rsidRDefault="007600D3" w:rsidP="006154B4">
      <w:pPr>
        <w:ind w:left="-539"/>
        <w:jc w:val="both"/>
        <w:rPr>
          <w:bCs/>
          <w:lang w:val="en-US"/>
        </w:rPr>
      </w:pPr>
      <w:r w:rsidRPr="006154B4">
        <w:rPr>
          <w:bCs/>
          <w:lang w:val="en-US"/>
        </w:rPr>
        <w:t xml:space="preserve"> 208. West Romania:  256.53 [ 2]  well above euro &amp; slightly above state averages</w:t>
      </w:r>
    </w:p>
    <w:p w:rsidR="007600D3" w:rsidRPr="006154B4" w:rsidRDefault="007600D3" w:rsidP="006154B4">
      <w:pPr>
        <w:ind w:left="-539"/>
        <w:jc w:val="both"/>
        <w:rPr>
          <w:bCs/>
          <w:lang w:val="en-US"/>
        </w:rPr>
      </w:pPr>
      <w:r w:rsidRPr="006154B4">
        <w:rPr>
          <w:bCs/>
          <w:lang w:val="en-US"/>
        </w:rPr>
        <w:t xml:space="preserve"> 209. Eastern Slovenia:  68.17 [ 91]  slightly above euro &amp; well below state averages</w:t>
      </w:r>
    </w:p>
    <w:p w:rsidR="007600D3" w:rsidRPr="006154B4" w:rsidRDefault="007600D3" w:rsidP="006154B4">
      <w:pPr>
        <w:ind w:left="-539"/>
        <w:jc w:val="both"/>
        <w:rPr>
          <w:bCs/>
          <w:lang w:val="en-US"/>
        </w:rPr>
      </w:pPr>
      <w:r w:rsidRPr="006154B4">
        <w:rPr>
          <w:bCs/>
          <w:lang w:val="en-US"/>
        </w:rPr>
        <w:t xml:space="preserve"> 210. Western Slovenia:  78.98 [ 67]  slightly above euro &amp; well above state averages</w:t>
      </w:r>
    </w:p>
    <w:p w:rsidR="007600D3" w:rsidRPr="006154B4" w:rsidRDefault="007600D3" w:rsidP="006154B4">
      <w:pPr>
        <w:ind w:left="-539"/>
        <w:jc w:val="both"/>
        <w:rPr>
          <w:bCs/>
          <w:lang w:val="en-US"/>
        </w:rPr>
      </w:pPr>
      <w:r w:rsidRPr="006154B4">
        <w:rPr>
          <w:bCs/>
          <w:lang w:val="en-US"/>
        </w:rPr>
        <w:t xml:space="preserve"> 211. Bratislava:  209.05 [ 10]  moderately above euro &amp; well above state averages</w:t>
      </w:r>
    </w:p>
    <w:p w:rsidR="007600D3" w:rsidRPr="006154B4" w:rsidRDefault="007600D3" w:rsidP="006154B4">
      <w:pPr>
        <w:ind w:left="-539"/>
        <w:jc w:val="both"/>
        <w:rPr>
          <w:bCs/>
          <w:lang w:val="en-US"/>
        </w:rPr>
      </w:pPr>
      <w:r w:rsidRPr="006154B4">
        <w:rPr>
          <w:bCs/>
          <w:lang w:val="en-US"/>
        </w:rPr>
        <w:t xml:space="preserve"> 212. Western Slovakia:  193.98 [ 11]  moderately above euro &amp; slightly above state averages</w:t>
      </w:r>
    </w:p>
    <w:p w:rsidR="007600D3" w:rsidRPr="006154B4" w:rsidRDefault="007600D3" w:rsidP="006154B4">
      <w:pPr>
        <w:ind w:left="-539"/>
        <w:jc w:val="both"/>
        <w:rPr>
          <w:bCs/>
          <w:lang w:val="en-US"/>
        </w:rPr>
      </w:pPr>
      <w:r w:rsidRPr="006154B4">
        <w:rPr>
          <w:bCs/>
          <w:lang w:val="en-US"/>
        </w:rPr>
        <w:t xml:space="preserve"> 213. Central Slovakia:  187.49 [ 12]  moderately above euro &amp; moderately below state averages</w:t>
      </w:r>
    </w:p>
    <w:p w:rsidR="007600D3" w:rsidRPr="006154B4" w:rsidRDefault="007600D3" w:rsidP="006154B4">
      <w:pPr>
        <w:ind w:left="-539"/>
        <w:jc w:val="both"/>
        <w:rPr>
          <w:bCs/>
          <w:lang w:val="en-US"/>
        </w:rPr>
      </w:pPr>
      <w:r w:rsidRPr="006154B4">
        <w:rPr>
          <w:bCs/>
          <w:lang w:val="en-US"/>
        </w:rPr>
        <w:t xml:space="preserve"> 214. Eastern Slovakia:  177.87 [ 13]  moderately above euro &amp; well below state averages</w:t>
      </w:r>
    </w:p>
    <w:p w:rsidR="007600D3" w:rsidRPr="006154B4" w:rsidRDefault="007600D3" w:rsidP="006154B4">
      <w:pPr>
        <w:ind w:left="-539"/>
        <w:jc w:val="both"/>
        <w:rPr>
          <w:bCs/>
          <w:lang w:val="en-US"/>
        </w:rPr>
      </w:pPr>
      <w:r w:rsidRPr="006154B4">
        <w:rPr>
          <w:bCs/>
          <w:lang w:val="en-US"/>
        </w:rPr>
        <w:t xml:space="preserve"> 215. Eastern Finland:  37.84 [ 146]  slightly above euro &amp; well below state averages</w:t>
      </w:r>
    </w:p>
    <w:p w:rsidR="007600D3" w:rsidRPr="006154B4" w:rsidRDefault="007600D3" w:rsidP="006154B4">
      <w:pPr>
        <w:ind w:left="-539"/>
        <w:jc w:val="both"/>
        <w:rPr>
          <w:bCs/>
          <w:lang w:val="en-US"/>
        </w:rPr>
      </w:pPr>
      <w:r w:rsidRPr="006154B4">
        <w:rPr>
          <w:bCs/>
          <w:lang w:val="en-US"/>
        </w:rPr>
        <w:t xml:space="preserve"> 216. Southern Finland:  38.37 [ 142]  slightly above euro &amp; moderately below state averages</w:t>
      </w:r>
    </w:p>
    <w:p w:rsidR="007600D3" w:rsidRPr="006154B4" w:rsidRDefault="007600D3" w:rsidP="006154B4">
      <w:pPr>
        <w:ind w:left="-539"/>
        <w:jc w:val="both"/>
        <w:rPr>
          <w:bCs/>
          <w:lang w:val="en-US"/>
        </w:rPr>
      </w:pPr>
      <w:r w:rsidRPr="006154B4">
        <w:rPr>
          <w:bCs/>
          <w:lang w:val="en-US"/>
        </w:rPr>
        <w:t xml:space="preserve"> 217. Western Finland:  42.6 [ 124]  slightly above euro &amp; well above state averages</w:t>
      </w:r>
    </w:p>
    <w:p w:rsidR="007600D3" w:rsidRPr="006154B4" w:rsidRDefault="007600D3" w:rsidP="006154B4">
      <w:pPr>
        <w:ind w:left="-539"/>
        <w:jc w:val="both"/>
        <w:rPr>
          <w:bCs/>
          <w:lang w:val="en-US"/>
        </w:rPr>
      </w:pPr>
      <w:r w:rsidRPr="006154B4">
        <w:rPr>
          <w:bCs/>
          <w:lang w:val="en-US"/>
        </w:rPr>
        <w:t xml:space="preserve"> 218. Lapland:  43.26 [ 122]  slightly above euro &amp; well above state averages</w:t>
      </w:r>
    </w:p>
    <w:p w:rsidR="007600D3" w:rsidRPr="006154B4" w:rsidRDefault="007600D3" w:rsidP="006154B4">
      <w:pPr>
        <w:ind w:left="-539"/>
        <w:jc w:val="both"/>
        <w:rPr>
          <w:bCs/>
          <w:lang w:val="en-US"/>
        </w:rPr>
      </w:pPr>
      <w:r w:rsidRPr="006154B4">
        <w:rPr>
          <w:bCs/>
          <w:lang w:val="en-US"/>
        </w:rPr>
        <w:t xml:space="preserve"> 219. Aland Islands:  37.78 [ 147]  slightly above euro &amp; well below state averages</w:t>
      </w:r>
    </w:p>
    <w:p w:rsidR="007600D3" w:rsidRPr="006154B4" w:rsidRDefault="007600D3" w:rsidP="006154B4">
      <w:pPr>
        <w:ind w:left="-539"/>
        <w:jc w:val="both"/>
        <w:rPr>
          <w:bCs/>
          <w:lang w:val="en-US"/>
        </w:rPr>
      </w:pPr>
      <w:r w:rsidRPr="006154B4">
        <w:rPr>
          <w:bCs/>
          <w:lang w:val="en-US"/>
        </w:rPr>
        <w:t xml:space="preserve"> 220. Stockholm:  27.39 [ 208]  slightly below euro &amp; moderately above state averages</w:t>
      </w:r>
    </w:p>
    <w:p w:rsidR="007600D3" w:rsidRPr="006154B4" w:rsidRDefault="007600D3" w:rsidP="006154B4">
      <w:pPr>
        <w:ind w:left="-539"/>
        <w:jc w:val="both"/>
        <w:rPr>
          <w:bCs/>
          <w:lang w:val="en-US"/>
        </w:rPr>
      </w:pPr>
      <w:r w:rsidRPr="006154B4">
        <w:rPr>
          <w:bCs/>
          <w:lang w:val="en-US"/>
        </w:rPr>
        <w:t xml:space="preserve"> 221. East Middle Sweden:  23.36 [ 228]  moderately below euro &amp; slightly below state averages</w:t>
      </w:r>
    </w:p>
    <w:p w:rsidR="007600D3" w:rsidRPr="006154B4" w:rsidRDefault="007600D3" w:rsidP="006154B4">
      <w:pPr>
        <w:ind w:left="-539"/>
        <w:jc w:val="both"/>
        <w:rPr>
          <w:bCs/>
          <w:lang w:val="en-US"/>
        </w:rPr>
      </w:pPr>
      <w:r w:rsidRPr="006154B4">
        <w:rPr>
          <w:bCs/>
          <w:lang w:val="en-US"/>
        </w:rPr>
        <w:t xml:space="preserve"> 222. Smaland and the Islands:  21.34 [ 242]  moderately below euro &amp; moderately below state averages</w:t>
      </w:r>
    </w:p>
    <w:p w:rsidR="007600D3" w:rsidRPr="006154B4" w:rsidRDefault="007600D3" w:rsidP="006154B4">
      <w:pPr>
        <w:ind w:left="-539"/>
        <w:jc w:val="both"/>
        <w:rPr>
          <w:bCs/>
          <w:lang w:val="en-US"/>
        </w:rPr>
      </w:pPr>
      <w:r w:rsidRPr="006154B4">
        <w:rPr>
          <w:bCs/>
          <w:lang w:val="en-US"/>
        </w:rPr>
        <w:t xml:space="preserve"> 223. South Sweden:  21.45 [ 240]  moderately below euro &amp; moderately below state averages</w:t>
      </w:r>
    </w:p>
    <w:p w:rsidR="007600D3" w:rsidRPr="006154B4" w:rsidRDefault="007600D3" w:rsidP="006154B4">
      <w:pPr>
        <w:ind w:left="-539"/>
        <w:jc w:val="both"/>
        <w:rPr>
          <w:bCs/>
          <w:lang w:val="en-US"/>
        </w:rPr>
      </w:pPr>
      <w:r w:rsidRPr="006154B4">
        <w:rPr>
          <w:bCs/>
          <w:lang w:val="en-US"/>
        </w:rPr>
        <w:t xml:space="preserve"> 224. West Sweden:  25.07 [ 223]  moderately below euro &amp; slightly above state averages</w:t>
      </w:r>
    </w:p>
    <w:p w:rsidR="007600D3" w:rsidRPr="006154B4" w:rsidRDefault="007600D3" w:rsidP="006154B4">
      <w:pPr>
        <w:ind w:left="-539"/>
        <w:jc w:val="both"/>
        <w:rPr>
          <w:bCs/>
          <w:lang w:val="en-US"/>
        </w:rPr>
      </w:pPr>
      <w:r w:rsidRPr="006154B4">
        <w:rPr>
          <w:bCs/>
          <w:lang w:val="en-US"/>
        </w:rPr>
        <w:t xml:space="preserve"> 225. North Middle Sweden:  17.69 [ 258]  moderately below euro &amp; well below state averages</w:t>
      </w:r>
    </w:p>
    <w:p w:rsidR="007600D3" w:rsidRPr="006154B4" w:rsidRDefault="007600D3" w:rsidP="006154B4">
      <w:pPr>
        <w:ind w:left="-539"/>
        <w:jc w:val="both"/>
        <w:rPr>
          <w:bCs/>
          <w:lang w:val="en-US"/>
        </w:rPr>
      </w:pPr>
      <w:r w:rsidRPr="006154B4">
        <w:rPr>
          <w:bCs/>
          <w:lang w:val="en-US"/>
        </w:rPr>
        <w:t xml:space="preserve"> 226. Middle Norrland:  18.35 [ 255]  moderately below euro &amp; well below state averages</w:t>
      </w:r>
    </w:p>
    <w:p w:rsidR="007600D3" w:rsidRPr="006154B4" w:rsidRDefault="007600D3" w:rsidP="006154B4">
      <w:pPr>
        <w:ind w:left="-539"/>
        <w:jc w:val="both"/>
        <w:rPr>
          <w:bCs/>
          <w:lang w:val="en-US"/>
        </w:rPr>
      </w:pPr>
      <w:r w:rsidRPr="006154B4">
        <w:rPr>
          <w:bCs/>
          <w:lang w:val="en-US"/>
        </w:rPr>
        <w:t xml:space="preserve"> 227. Upper Norrland:  32.85 [ 178]  slightly below euro &amp; well above state averages</w:t>
      </w:r>
    </w:p>
    <w:p w:rsidR="007600D3" w:rsidRPr="006154B4" w:rsidRDefault="007600D3" w:rsidP="006154B4">
      <w:pPr>
        <w:ind w:left="-539"/>
        <w:jc w:val="both"/>
        <w:rPr>
          <w:bCs/>
          <w:lang w:val="en-US"/>
        </w:rPr>
      </w:pPr>
      <w:r w:rsidRPr="006154B4">
        <w:rPr>
          <w:bCs/>
          <w:lang w:val="en-US"/>
        </w:rPr>
        <w:t xml:space="preserve"> 228. Tees Valley and Durham:  4.38 [ 299]  well below euro &amp; moderately below state averages</w:t>
      </w:r>
    </w:p>
    <w:p w:rsidR="007600D3" w:rsidRPr="006154B4" w:rsidRDefault="007600D3" w:rsidP="006154B4">
      <w:pPr>
        <w:ind w:left="-539"/>
        <w:jc w:val="both"/>
        <w:rPr>
          <w:bCs/>
          <w:lang w:val="en-US"/>
        </w:rPr>
      </w:pPr>
      <w:r w:rsidRPr="006154B4">
        <w:rPr>
          <w:bCs/>
          <w:lang w:val="en-US"/>
        </w:rPr>
        <w:t xml:space="preserve"> 229. Northumberland &amp; Tyne &amp; Wear:  13.47 [ 278]  moderately below euro &amp; slightly above state averages</w:t>
      </w:r>
    </w:p>
    <w:p w:rsidR="007600D3" w:rsidRPr="006154B4" w:rsidRDefault="007600D3" w:rsidP="006154B4">
      <w:pPr>
        <w:ind w:left="-539"/>
        <w:jc w:val="both"/>
        <w:rPr>
          <w:bCs/>
          <w:lang w:val="en-US"/>
        </w:rPr>
      </w:pPr>
      <w:r w:rsidRPr="006154B4">
        <w:rPr>
          <w:bCs/>
          <w:lang w:val="en-US"/>
        </w:rPr>
        <w:t xml:space="preserve"> 230. Cumbria:  15.59 [ 271]  moderately below euro &amp; slightly above state averages</w:t>
      </w:r>
    </w:p>
    <w:p w:rsidR="007600D3" w:rsidRPr="006154B4" w:rsidRDefault="007600D3" w:rsidP="006154B4">
      <w:pPr>
        <w:ind w:left="-539"/>
        <w:jc w:val="both"/>
        <w:rPr>
          <w:bCs/>
          <w:lang w:val="en-US"/>
        </w:rPr>
      </w:pPr>
      <w:r w:rsidRPr="006154B4">
        <w:rPr>
          <w:bCs/>
          <w:lang w:val="en-US"/>
        </w:rPr>
        <w:t xml:space="preserve"> 231. Cheshire:  11.52 [ 283]  moderately below euro &amp; slightly below state averages</w:t>
      </w:r>
    </w:p>
    <w:p w:rsidR="007600D3" w:rsidRPr="006154B4" w:rsidRDefault="007600D3" w:rsidP="006154B4">
      <w:pPr>
        <w:ind w:left="-539"/>
        <w:jc w:val="both"/>
        <w:rPr>
          <w:bCs/>
          <w:lang w:val="en-US"/>
        </w:rPr>
      </w:pPr>
      <w:r w:rsidRPr="006154B4">
        <w:rPr>
          <w:bCs/>
          <w:lang w:val="en-US"/>
        </w:rPr>
        <w:t xml:space="preserve"> 232. Greater Manchester:  5.91 [ 297]  well below euro &amp; moderately below state averages</w:t>
      </w:r>
    </w:p>
    <w:p w:rsidR="007600D3" w:rsidRPr="006154B4" w:rsidRDefault="007600D3" w:rsidP="006154B4">
      <w:pPr>
        <w:ind w:left="-539"/>
        <w:jc w:val="both"/>
        <w:rPr>
          <w:bCs/>
          <w:lang w:val="en-US"/>
        </w:rPr>
      </w:pPr>
      <w:r w:rsidRPr="006154B4">
        <w:rPr>
          <w:bCs/>
          <w:lang w:val="en-US"/>
        </w:rPr>
        <w:t xml:space="preserve"> 233. Lancashire:  6.31 [ 296]  well below euro &amp; moderately below state averages</w:t>
      </w:r>
    </w:p>
    <w:p w:rsidR="007600D3" w:rsidRPr="006154B4" w:rsidRDefault="007600D3" w:rsidP="006154B4">
      <w:pPr>
        <w:ind w:left="-539"/>
        <w:jc w:val="both"/>
        <w:rPr>
          <w:bCs/>
          <w:lang w:val="en-US"/>
        </w:rPr>
      </w:pPr>
      <w:r w:rsidRPr="006154B4">
        <w:rPr>
          <w:bCs/>
          <w:lang w:val="en-US"/>
        </w:rPr>
        <w:t xml:space="preserve"> 234. Merseyside:  4.99 [ 298]  well below euro &amp; moderately below state averages</w:t>
      </w:r>
    </w:p>
    <w:p w:rsidR="007600D3" w:rsidRPr="006154B4" w:rsidRDefault="007600D3" w:rsidP="006154B4">
      <w:pPr>
        <w:ind w:left="-539"/>
        <w:jc w:val="both"/>
        <w:rPr>
          <w:bCs/>
          <w:lang w:val="en-US"/>
        </w:rPr>
      </w:pPr>
      <w:r w:rsidRPr="006154B4">
        <w:rPr>
          <w:bCs/>
          <w:lang w:val="en-US"/>
        </w:rPr>
        <w:t xml:space="preserve"> 235. East Yorkshire &amp; N. Lincolnshire:  7.91 [ 291]  well below euro &amp; moderately below state averages</w:t>
      </w:r>
    </w:p>
    <w:p w:rsidR="007600D3" w:rsidRPr="006154B4" w:rsidRDefault="007600D3" w:rsidP="006154B4">
      <w:pPr>
        <w:ind w:left="-539"/>
        <w:jc w:val="both"/>
        <w:rPr>
          <w:bCs/>
          <w:lang w:val="en-US"/>
        </w:rPr>
      </w:pPr>
      <w:r w:rsidRPr="006154B4">
        <w:rPr>
          <w:bCs/>
          <w:lang w:val="en-US"/>
        </w:rPr>
        <w:t xml:space="preserve"> 236. North Yorkshire:  13.83 [ 275]  moderately below euro &amp; slightly above state averages</w:t>
      </w:r>
    </w:p>
    <w:p w:rsidR="007600D3" w:rsidRPr="006154B4" w:rsidRDefault="007600D3" w:rsidP="006154B4">
      <w:pPr>
        <w:ind w:left="-539"/>
        <w:jc w:val="both"/>
        <w:rPr>
          <w:bCs/>
          <w:lang w:val="en-US"/>
        </w:rPr>
      </w:pPr>
      <w:r w:rsidRPr="006154B4">
        <w:rPr>
          <w:bCs/>
          <w:lang w:val="en-US"/>
        </w:rPr>
        <w:t xml:space="preserve"> 237. South Yorkshire:  13.8 [ 276]  moderately below euro &amp; slightly above state averages</w:t>
      </w:r>
    </w:p>
    <w:p w:rsidR="007600D3" w:rsidRPr="006154B4" w:rsidRDefault="007600D3" w:rsidP="006154B4">
      <w:pPr>
        <w:ind w:left="-539"/>
        <w:jc w:val="both"/>
        <w:rPr>
          <w:bCs/>
          <w:lang w:val="en-US"/>
        </w:rPr>
      </w:pPr>
      <w:r w:rsidRPr="006154B4">
        <w:rPr>
          <w:bCs/>
          <w:lang w:val="en-US"/>
        </w:rPr>
        <w:t xml:space="preserve"> 238. West Yorkshire:  6.7 [ 294]  well below euro &amp; moderately below state averages</w:t>
      </w:r>
    </w:p>
    <w:p w:rsidR="007600D3" w:rsidRPr="006154B4" w:rsidRDefault="007600D3" w:rsidP="006154B4">
      <w:pPr>
        <w:ind w:left="-539"/>
        <w:jc w:val="both"/>
        <w:rPr>
          <w:bCs/>
          <w:lang w:val="en-US"/>
        </w:rPr>
      </w:pPr>
      <w:r w:rsidRPr="006154B4">
        <w:rPr>
          <w:bCs/>
          <w:lang w:val="en-US"/>
        </w:rPr>
        <w:t xml:space="preserve"> 239. Derbyshire &amp; Nottinghamshire:  9.64 [ 287]  moderately below euro &amp; moderately below state averages</w:t>
      </w:r>
    </w:p>
    <w:p w:rsidR="007600D3" w:rsidRPr="006154B4" w:rsidRDefault="007600D3" w:rsidP="006154B4">
      <w:pPr>
        <w:ind w:left="-539"/>
        <w:jc w:val="both"/>
        <w:rPr>
          <w:bCs/>
          <w:lang w:val="en-US"/>
        </w:rPr>
      </w:pPr>
      <w:r w:rsidRPr="006154B4">
        <w:rPr>
          <w:bCs/>
          <w:lang w:val="en-US"/>
        </w:rPr>
        <w:t xml:space="preserve"> 240. Leicestershire Rutland &amp; Northamptonshire:  13.88 [ 274]  moderately below euro &amp; slightly above state averages</w:t>
      </w:r>
    </w:p>
    <w:p w:rsidR="007600D3" w:rsidRPr="006154B4" w:rsidRDefault="007600D3" w:rsidP="006154B4">
      <w:pPr>
        <w:ind w:left="-539"/>
        <w:jc w:val="both"/>
        <w:rPr>
          <w:bCs/>
          <w:lang w:val="en-US"/>
        </w:rPr>
      </w:pPr>
      <w:r w:rsidRPr="006154B4">
        <w:rPr>
          <w:bCs/>
          <w:lang w:val="en-US"/>
        </w:rPr>
        <w:t xml:space="preserve"> 241. Lincolnshire:  16.75 [ 267]  moderately below euro &amp; slightly above state averages</w:t>
      </w:r>
    </w:p>
    <w:p w:rsidR="007600D3" w:rsidRPr="006154B4" w:rsidRDefault="007600D3" w:rsidP="006154B4">
      <w:pPr>
        <w:ind w:left="-539"/>
        <w:jc w:val="both"/>
        <w:rPr>
          <w:bCs/>
          <w:lang w:val="en-US"/>
        </w:rPr>
      </w:pPr>
      <w:r w:rsidRPr="006154B4">
        <w:rPr>
          <w:bCs/>
          <w:lang w:val="en-US"/>
        </w:rPr>
        <w:t xml:space="preserve"> 242. Herefordshire Worcestershire &amp; Warwickshire:  11.06 [ 285]  moderately below euro &amp; slightly below state averages</w:t>
      </w:r>
    </w:p>
    <w:p w:rsidR="007600D3" w:rsidRPr="006154B4" w:rsidRDefault="007600D3" w:rsidP="006154B4">
      <w:pPr>
        <w:ind w:left="-539"/>
        <w:jc w:val="both"/>
        <w:rPr>
          <w:bCs/>
          <w:lang w:val="en-US"/>
        </w:rPr>
      </w:pPr>
      <w:r w:rsidRPr="006154B4">
        <w:rPr>
          <w:bCs/>
          <w:lang w:val="en-US"/>
        </w:rPr>
        <w:t xml:space="preserve"> 243. Shropshire and Staffordshire:  8.52 [ 290]  moderately below euro &amp; moderately below state averages</w:t>
      </w:r>
    </w:p>
    <w:p w:rsidR="007600D3" w:rsidRPr="006154B4" w:rsidRDefault="007600D3" w:rsidP="006154B4">
      <w:pPr>
        <w:ind w:left="-539"/>
        <w:jc w:val="both"/>
        <w:rPr>
          <w:bCs/>
          <w:lang w:val="en-US"/>
        </w:rPr>
      </w:pPr>
      <w:r w:rsidRPr="006154B4">
        <w:rPr>
          <w:bCs/>
          <w:lang w:val="en-US"/>
        </w:rPr>
        <w:t xml:space="preserve"> 244. West Midlands: -1.2 [ 301]  well below euro &amp; well below state averages</w:t>
      </w:r>
    </w:p>
    <w:p w:rsidR="007600D3" w:rsidRPr="006154B4" w:rsidRDefault="007600D3" w:rsidP="006154B4">
      <w:pPr>
        <w:ind w:left="-539"/>
        <w:jc w:val="both"/>
        <w:rPr>
          <w:bCs/>
          <w:lang w:val="en-US"/>
        </w:rPr>
      </w:pPr>
      <w:r w:rsidRPr="006154B4">
        <w:rPr>
          <w:bCs/>
          <w:lang w:val="en-US"/>
        </w:rPr>
        <w:t xml:space="preserve"> 245. East Anglia:  20.97 [ 245]  moderately below euro &amp; moderately above state averages</w:t>
      </w:r>
    </w:p>
    <w:p w:rsidR="007600D3" w:rsidRPr="006154B4" w:rsidRDefault="007600D3" w:rsidP="006154B4">
      <w:pPr>
        <w:ind w:left="-539"/>
        <w:jc w:val="both"/>
        <w:rPr>
          <w:bCs/>
          <w:lang w:val="en-US"/>
        </w:rPr>
      </w:pPr>
      <w:r w:rsidRPr="006154B4">
        <w:rPr>
          <w:bCs/>
          <w:lang w:val="en-US"/>
        </w:rPr>
        <w:t xml:space="preserve"> 246. Bedfordshire and Hertfordshire:  10.82 [ 286]  moderately below euro &amp; slightly below state averages</w:t>
      </w:r>
    </w:p>
    <w:p w:rsidR="007600D3" w:rsidRPr="006154B4" w:rsidRDefault="007600D3" w:rsidP="006154B4">
      <w:pPr>
        <w:ind w:left="-539"/>
        <w:jc w:val="both"/>
        <w:rPr>
          <w:bCs/>
          <w:lang w:val="en-US"/>
        </w:rPr>
      </w:pPr>
      <w:r w:rsidRPr="006154B4">
        <w:rPr>
          <w:bCs/>
          <w:lang w:val="en-US"/>
        </w:rPr>
        <w:t xml:space="preserve"> 247. Essex:  16.99 [ 265]  moderately below euro &amp; slightly above state averages</w:t>
      </w:r>
    </w:p>
    <w:p w:rsidR="007600D3" w:rsidRPr="006154B4" w:rsidRDefault="007600D3" w:rsidP="006154B4">
      <w:pPr>
        <w:ind w:left="-539"/>
        <w:jc w:val="both"/>
        <w:rPr>
          <w:bCs/>
          <w:lang w:val="en-US"/>
        </w:rPr>
      </w:pPr>
      <w:r w:rsidRPr="006154B4">
        <w:rPr>
          <w:bCs/>
          <w:lang w:val="en-US"/>
        </w:rPr>
        <w:t xml:space="preserve"> 248. Inner London:  33.53 [ 171]  slightly below euro &amp; well above state averages</w:t>
      </w:r>
    </w:p>
    <w:p w:rsidR="007600D3" w:rsidRPr="006154B4" w:rsidRDefault="007600D3" w:rsidP="006154B4">
      <w:pPr>
        <w:ind w:left="-539"/>
        <w:jc w:val="both"/>
        <w:rPr>
          <w:bCs/>
          <w:lang w:val="en-US"/>
        </w:rPr>
      </w:pPr>
      <w:r w:rsidRPr="006154B4">
        <w:rPr>
          <w:bCs/>
          <w:lang w:val="en-US"/>
        </w:rPr>
        <w:t xml:space="preserve"> 249. Outer London:  4.11 [ 300]  well below euro &amp; moderately below state averages</w:t>
      </w:r>
    </w:p>
    <w:p w:rsidR="007600D3" w:rsidRPr="006154B4" w:rsidRDefault="007600D3" w:rsidP="006154B4">
      <w:pPr>
        <w:ind w:left="-539"/>
        <w:jc w:val="both"/>
        <w:rPr>
          <w:bCs/>
          <w:lang w:val="en-US"/>
        </w:rPr>
      </w:pPr>
      <w:r w:rsidRPr="006154B4">
        <w:rPr>
          <w:bCs/>
          <w:lang w:val="en-US"/>
        </w:rPr>
        <w:t xml:space="preserve"> 250. Berkshire Buckinghamshire &amp; Oxfordshire:  9.41 [ 289]  moderately below euro &amp; moderately below state averages</w:t>
      </w:r>
    </w:p>
    <w:p w:rsidR="007600D3" w:rsidRPr="006154B4" w:rsidRDefault="007600D3" w:rsidP="006154B4">
      <w:pPr>
        <w:ind w:left="-539"/>
        <w:jc w:val="both"/>
        <w:rPr>
          <w:bCs/>
          <w:lang w:val="en-US"/>
        </w:rPr>
      </w:pPr>
      <w:r w:rsidRPr="006154B4">
        <w:rPr>
          <w:bCs/>
          <w:lang w:val="en-US"/>
        </w:rPr>
        <w:t xml:space="preserve"> 251. Surrey East and West Sussex:  6.34 [ 295]  well below euro &amp; moderately below state averages</w:t>
      </w:r>
    </w:p>
    <w:p w:rsidR="007600D3" w:rsidRPr="006154B4" w:rsidRDefault="007600D3" w:rsidP="006154B4">
      <w:pPr>
        <w:ind w:left="-539"/>
        <w:jc w:val="both"/>
        <w:rPr>
          <w:bCs/>
          <w:lang w:val="en-US"/>
        </w:rPr>
      </w:pPr>
      <w:r w:rsidRPr="006154B4">
        <w:rPr>
          <w:bCs/>
          <w:lang w:val="en-US"/>
        </w:rPr>
        <w:t xml:space="preserve"> 252. Hampshire and Isle of Wight:  20.41 [ 250]  moderately below euro &amp; moderately above state averages</w:t>
      </w:r>
    </w:p>
    <w:p w:rsidR="007600D3" w:rsidRPr="006154B4" w:rsidRDefault="007600D3" w:rsidP="006154B4">
      <w:pPr>
        <w:ind w:left="-539"/>
        <w:jc w:val="both"/>
        <w:rPr>
          <w:bCs/>
          <w:lang w:val="en-US"/>
        </w:rPr>
      </w:pPr>
      <w:r w:rsidRPr="006154B4">
        <w:rPr>
          <w:bCs/>
          <w:lang w:val="en-US"/>
        </w:rPr>
        <w:t xml:space="preserve"> 253. Kent:  15.66 [ 270]  moderately below euro &amp; slightly above state averages</w:t>
      </w:r>
    </w:p>
    <w:p w:rsidR="007600D3" w:rsidRPr="006154B4" w:rsidRDefault="007600D3" w:rsidP="006154B4">
      <w:pPr>
        <w:ind w:left="-539"/>
        <w:jc w:val="both"/>
        <w:rPr>
          <w:bCs/>
          <w:lang w:val="en-US"/>
        </w:rPr>
      </w:pPr>
      <w:r w:rsidRPr="006154B4">
        <w:rPr>
          <w:bCs/>
          <w:lang w:val="en-US"/>
        </w:rPr>
        <w:t xml:space="preserve"> 254. Gloucestershire Wiltshire &amp; Bristol:  11.68 [ 282]  moderately below euro &amp; slightly below state averages</w:t>
      </w:r>
    </w:p>
    <w:p w:rsidR="007600D3" w:rsidRPr="006154B4" w:rsidRDefault="007600D3" w:rsidP="006154B4">
      <w:pPr>
        <w:ind w:left="-539"/>
        <w:jc w:val="both"/>
        <w:rPr>
          <w:bCs/>
          <w:lang w:val="en-US"/>
        </w:rPr>
      </w:pPr>
      <w:r w:rsidRPr="006154B4">
        <w:rPr>
          <w:bCs/>
          <w:lang w:val="en-US"/>
        </w:rPr>
        <w:t xml:space="preserve"> 255. Dorset and Somerset:  11.51 [ 284]  moderately below euro &amp; slightly below state averages</w:t>
      </w:r>
    </w:p>
    <w:p w:rsidR="007600D3" w:rsidRPr="006154B4" w:rsidRDefault="007600D3" w:rsidP="006154B4">
      <w:pPr>
        <w:ind w:left="-539"/>
        <w:jc w:val="both"/>
        <w:rPr>
          <w:bCs/>
          <w:lang w:val="en-US"/>
        </w:rPr>
      </w:pPr>
      <w:r w:rsidRPr="006154B4">
        <w:rPr>
          <w:bCs/>
          <w:lang w:val="en-US"/>
        </w:rPr>
        <w:t xml:space="preserve"> 256. Cornwall and Isles of Scilly:  29.74 [ 195]  slightly below euro &amp; well above state averages</w:t>
      </w:r>
    </w:p>
    <w:p w:rsidR="007600D3" w:rsidRPr="006154B4" w:rsidRDefault="007600D3" w:rsidP="006154B4">
      <w:pPr>
        <w:ind w:left="-539"/>
        <w:jc w:val="both"/>
        <w:rPr>
          <w:bCs/>
          <w:lang w:val="en-US"/>
        </w:rPr>
      </w:pPr>
      <w:r w:rsidRPr="006154B4">
        <w:rPr>
          <w:bCs/>
          <w:lang w:val="en-US"/>
        </w:rPr>
        <w:t xml:space="preserve"> 257. Devon:  18.22 [ 256]  moderately below euro &amp; slightly above state averages</w:t>
      </w:r>
    </w:p>
    <w:p w:rsidR="007600D3" w:rsidRPr="006154B4" w:rsidRDefault="007600D3" w:rsidP="006154B4">
      <w:pPr>
        <w:ind w:left="-539"/>
        <w:jc w:val="both"/>
        <w:rPr>
          <w:bCs/>
          <w:lang w:val="en-US"/>
        </w:rPr>
      </w:pPr>
      <w:r w:rsidRPr="006154B4">
        <w:rPr>
          <w:bCs/>
          <w:lang w:val="en-US"/>
        </w:rPr>
        <w:t xml:space="preserve"> 258. West Wales and The Valleys:  7.02 [ 293]  well below euro &amp; moderately below state averages</w:t>
      </w:r>
    </w:p>
    <w:p w:rsidR="007600D3" w:rsidRPr="006154B4" w:rsidRDefault="007600D3" w:rsidP="006154B4">
      <w:pPr>
        <w:ind w:left="-539"/>
        <w:jc w:val="both"/>
        <w:rPr>
          <w:bCs/>
          <w:lang w:val="en-US"/>
        </w:rPr>
      </w:pPr>
      <w:r w:rsidRPr="006154B4">
        <w:rPr>
          <w:bCs/>
          <w:lang w:val="en-US"/>
        </w:rPr>
        <w:t xml:space="preserve"> 259. East Wales:  7.87 [ 292]  well below euro &amp; moderately below state averages</w:t>
      </w:r>
    </w:p>
    <w:p w:rsidR="007600D3" w:rsidRPr="006154B4" w:rsidRDefault="007600D3" w:rsidP="006154B4">
      <w:pPr>
        <w:ind w:left="-539"/>
        <w:jc w:val="both"/>
        <w:rPr>
          <w:bCs/>
          <w:lang w:val="en-US"/>
        </w:rPr>
      </w:pPr>
      <w:r w:rsidRPr="006154B4">
        <w:rPr>
          <w:bCs/>
          <w:lang w:val="en-US"/>
        </w:rPr>
        <w:t xml:space="preserve"> 260. Eastern Scotland:  17.34 [ 261]  moderately below euro &amp; slightly above state averages</w:t>
      </w:r>
    </w:p>
    <w:p w:rsidR="007600D3" w:rsidRPr="006154B4" w:rsidRDefault="007600D3" w:rsidP="006154B4">
      <w:pPr>
        <w:ind w:left="-539"/>
        <w:jc w:val="both"/>
        <w:rPr>
          <w:bCs/>
          <w:lang w:val="en-US"/>
        </w:rPr>
      </w:pPr>
      <w:r w:rsidRPr="006154B4">
        <w:rPr>
          <w:bCs/>
          <w:lang w:val="en-US"/>
        </w:rPr>
        <w:t xml:space="preserve"> 261. South Western Scotland:  12.57 [ 280]  moderately below euro &amp; slightly below state averages</w:t>
      </w:r>
    </w:p>
    <w:p w:rsidR="007600D3" w:rsidRPr="006154B4" w:rsidRDefault="007600D3" w:rsidP="006154B4">
      <w:pPr>
        <w:ind w:left="-539"/>
        <w:jc w:val="both"/>
        <w:rPr>
          <w:bCs/>
          <w:lang w:val="en-US"/>
        </w:rPr>
      </w:pPr>
      <w:r w:rsidRPr="006154B4">
        <w:rPr>
          <w:bCs/>
          <w:lang w:val="en-US"/>
        </w:rPr>
        <w:t xml:space="preserve"> 262. North Eastern Scotland:  9.59 [ 288]  moderately below euro &amp; moderately below state averages</w:t>
      </w:r>
    </w:p>
    <w:p w:rsidR="007600D3" w:rsidRPr="006154B4" w:rsidRDefault="007600D3" w:rsidP="006154B4">
      <w:pPr>
        <w:ind w:left="-539"/>
        <w:jc w:val="both"/>
        <w:rPr>
          <w:bCs/>
          <w:lang w:val="en-US"/>
        </w:rPr>
      </w:pPr>
      <w:r w:rsidRPr="006154B4">
        <w:rPr>
          <w:bCs/>
          <w:lang w:val="en-US"/>
        </w:rPr>
        <w:t xml:space="preserve"> 263. Highlands and Islands:  27 [ 214]  moderately below euro &amp; moderately above state averages</w:t>
      </w:r>
    </w:p>
    <w:p w:rsidR="007600D3" w:rsidRPr="006154B4" w:rsidRDefault="007600D3" w:rsidP="006154B4">
      <w:pPr>
        <w:ind w:left="-539"/>
        <w:jc w:val="both"/>
        <w:rPr>
          <w:bCs/>
          <w:lang w:val="en-US"/>
        </w:rPr>
      </w:pPr>
      <w:r w:rsidRPr="006154B4">
        <w:rPr>
          <w:bCs/>
          <w:lang w:val="en-US"/>
        </w:rPr>
        <w:t xml:space="preserve"> 264. Northern Ireland:  13.54 [ 277]  moderately below euro &amp; slightly above state averages</w:t>
      </w:r>
    </w:p>
    <w:p w:rsidR="007600D3" w:rsidRPr="006154B4" w:rsidRDefault="007600D3" w:rsidP="006154B4">
      <w:pPr>
        <w:ind w:left="-539"/>
        <w:jc w:val="both"/>
        <w:rPr>
          <w:bCs/>
          <w:lang w:val="en-US"/>
        </w:rPr>
      </w:pPr>
      <w:r w:rsidRPr="006154B4">
        <w:rPr>
          <w:bCs/>
          <w:lang w:val="en-US"/>
        </w:rPr>
        <w:t xml:space="preserve"> 265. North West Croatia:  107.76 [ 31]  moderately above euro &amp; well above state averages</w:t>
      </w:r>
    </w:p>
    <w:p w:rsidR="007600D3" w:rsidRPr="006154B4" w:rsidRDefault="007600D3" w:rsidP="006154B4">
      <w:pPr>
        <w:ind w:left="-539"/>
        <w:jc w:val="both"/>
        <w:rPr>
          <w:bCs/>
          <w:lang w:val="en-US"/>
        </w:rPr>
      </w:pPr>
      <w:r w:rsidRPr="006154B4">
        <w:rPr>
          <w:bCs/>
          <w:lang w:val="en-US"/>
        </w:rPr>
        <w:t xml:space="preserve"> 266. Pannonian Croatia:  86.76 [ 54]  slightly above euro &amp; well below state averages</w:t>
      </w:r>
    </w:p>
    <w:p w:rsidR="007600D3" w:rsidRPr="006154B4" w:rsidRDefault="007600D3" w:rsidP="006154B4">
      <w:pPr>
        <w:ind w:left="-539"/>
        <w:jc w:val="both"/>
        <w:rPr>
          <w:bCs/>
          <w:lang w:val="en-US"/>
        </w:rPr>
      </w:pPr>
      <w:r w:rsidRPr="006154B4">
        <w:rPr>
          <w:bCs/>
          <w:lang w:val="en-US"/>
        </w:rPr>
        <w:t xml:space="preserve"> 267. Adriatic Croatia:  108.89 [ 29]  moderately above euro &amp; well above state averages</w:t>
      </w:r>
    </w:p>
    <w:p w:rsidR="007600D3" w:rsidRPr="006154B4" w:rsidRDefault="007600D3" w:rsidP="006154B4">
      <w:pPr>
        <w:ind w:left="-539"/>
        <w:jc w:val="both"/>
        <w:rPr>
          <w:bCs/>
          <w:lang w:val="en-US"/>
        </w:rPr>
      </w:pPr>
      <w:r w:rsidRPr="006154B4">
        <w:rPr>
          <w:bCs/>
          <w:lang w:val="en-US"/>
        </w:rPr>
        <w:t xml:space="preserve"> 268. FYROM:  71.92 [ 79]  slightly above euro &amp; practically equal to state averages</w:t>
      </w:r>
    </w:p>
    <w:p w:rsidR="007600D3" w:rsidRPr="006154B4" w:rsidRDefault="007600D3" w:rsidP="006154B4">
      <w:pPr>
        <w:ind w:left="-539"/>
        <w:jc w:val="both"/>
        <w:rPr>
          <w:bCs/>
          <w:lang w:val="en-US"/>
        </w:rPr>
      </w:pPr>
      <w:r w:rsidRPr="006154B4">
        <w:rPr>
          <w:bCs/>
          <w:lang w:val="en-US"/>
        </w:rPr>
        <w:t xml:space="preserve"> 269. Istanbul:  106.08 [ 32]  moderately above euro &amp; moderately above state averages</w:t>
      </w:r>
    </w:p>
    <w:p w:rsidR="007600D3" w:rsidRPr="006154B4" w:rsidRDefault="007600D3" w:rsidP="006154B4">
      <w:pPr>
        <w:ind w:left="-539"/>
        <w:jc w:val="both"/>
        <w:rPr>
          <w:bCs/>
          <w:lang w:val="en-US"/>
        </w:rPr>
      </w:pPr>
      <w:r w:rsidRPr="006154B4">
        <w:rPr>
          <w:bCs/>
          <w:lang w:val="en-US"/>
        </w:rPr>
        <w:t xml:space="preserve"> 270. Tekirdag:  88.95 [ 49]  slightly above euro &amp; moderately above state averages</w:t>
      </w:r>
    </w:p>
    <w:p w:rsidR="007600D3" w:rsidRPr="006154B4" w:rsidRDefault="007600D3" w:rsidP="006154B4">
      <w:pPr>
        <w:ind w:left="-539"/>
        <w:jc w:val="both"/>
        <w:rPr>
          <w:bCs/>
          <w:lang w:val="en-US"/>
        </w:rPr>
      </w:pPr>
      <w:r w:rsidRPr="006154B4">
        <w:rPr>
          <w:bCs/>
          <w:lang w:val="en-US"/>
        </w:rPr>
        <w:t xml:space="preserve"> 271. Balikesir:  63.03 [ 98]  slightly above euro &amp; slightly below state averages</w:t>
      </w:r>
    </w:p>
    <w:p w:rsidR="007600D3" w:rsidRPr="006154B4" w:rsidRDefault="007600D3" w:rsidP="006154B4">
      <w:pPr>
        <w:ind w:left="-539"/>
        <w:jc w:val="both"/>
        <w:rPr>
          <w:bCs/>
          <w:lang w:val="en-US"/>
        </w:rPr>
      </w:pPr>
      <w:r w:rsidRPr="006154B4">
        <w:rPr>
          <w:bCs/>
          <w:lang w:val="en-US"/>
        </w:rPr>
        <w:t xml:space="preserve"> 272. Izmir:  56.46 [ 105]  slightly above euro &amp; moderately below state averages</w:t>
      </w:r>
    </w:p>
    <w:p w:rsidR="007600D3" w:rsidRPr="006154B4" w:rsidRDefault="007600D3" w:rsidP="006154B4">
      <w:pPr>
        <w:ind w:left="-539"/>
        <w:jc w:val="both"/>
        <w:rPr>
          <w:bCs/>
          <w:lang w:val="en-US"/>
        </w:rPr>
      </w:pPr>
      <w:r w:rsidRPr="006154B4">
        <w:rPr>
          <w:bCs/>
          <w:lang w:val="en-US"/>
        </w:rPr>
        <w:t xml:space="preserve"> 273. Aydin:  54.01 [ 108]  slightly above euro &amp; moderately below state averages</w:t>
      </w:r>
    </w:p>
    <w:p w:rsidR="007600D3" w:rsidRPr="006154B4" w:rsidRDefault="007600D3" w:rsidP="006154B4">
      <w:pPr>
        <w:ind w:left="-539"/>
        <w:jc w:val="both"/>
        <w:rPr>
          <w:bCs/>
          <w:lang w:val="en-US"/>
        </w:rPr>
      </w:pPr>
      <w:r w:rsidRPr="006154B4">
        <w:rPr>
          <w:bCs/>
          <w:lang w:val="en-US"/>
        </w:rPr>
        <w:t xml:space="preserve"> 274. Manisa:  65.31 [ 95]  slightly above euro &amp; slightly below state averages</w:t>
      </w:r>
    </w:p>
    <w:p w:rsidR="007600D3" w:rsidRPr="006154B4" w:rsidRDefault="007600D3" w:rsidP="006154B4">
      <w:pPr>
        <w:ind w:left="-539"/>
        <w:jc w:val="both"/>
        <w:rPr>
          <w:bCs/>
          <w:lang w:val="en-US"/>
        </w:rPr>
      </w:pPr>
      <w:r w:rsidRPr="006154B4">
        <w:rPr>
          <w:bCs/>
          <w:lang w:val="en-US"/>
        </w:rPr>
        <w:t xml:space="preserve"> 275. Bursa:  122.27 [ 26]  moderately above euro &amp; well above state averages</w:t>
      </w:r>
    </w:p>
    <w:p w:rsidR="007600D3" w:rsidRPr="006154B4" w:rsidRDefault="007600D3" w:rsidP="006154B4">
      <w:pPr>
        <w:ind w:left="-539"/>
        <w:jc w:val="both"/>
        <w:rPr>
          <w:bCs/>
          <w:lang w:val="en-US"/>
        </w:rPr>
      </w:pPr>
      <w:r w:rsidRPr="006154B4">
        <w:rPr>
          <w:bCs/>
          <w:lang w:val="en-US"/>
        </w:rPr>
        <w:t xml:space="preserve"> 276. Kocaeli:  53.47 [ 110]  slightly above euro &amp; moderately below state averages</w:t>
      </w:r>
    </w:p>
    <w:p w:rsidR="007600D3" w:rsidRPr="006154B4" w:rsidRDefault="007600D3" w:rsidP="006154B4">
      <w:pPr>
        <w:ind w:left="-539"/>
        <w:jc w:val="both"/>
        <w:rPr>
          <w:bCs/>
          <w:lang w:val="en-US"/>
        </w:rPr>
      </w:pPr>
      <w:r w:rsidRPr="006154B4">
        <w:rPr>
          <w:bCs/>
          <w:lang w:val="en-US"/>
        </w:rPr>
        <w:t xml:space="preserve"> 277. Ankara:  64.17 [ 97]  slightly above euro &amp; slightly below state averages</w:t>
      </w:r>
    </w:p>
    <w:p w:rsidR="007600D3" w:rsidRPr="006154B4" w:rsidRDefault="007600D3" w:rsidP="006154B4">
      <w:pPr>
        <w:ind w:left="-539"/>
        <w:jc w:val="both"/>
        <w:rPr>
          <w:bCs/>
          <w:lang w:val="en-US"/>
        </w:rPr>
      </w:pPr>
      <w:r w:rsidRPr="006154B4">
        <w:rPr>
          <w:bCs/>
          <w:lang w:val="en-US"/>
        </w:rPr>
        <w:t xml:space="preserve"> 278. Konya:  48 [ 116]  slightly above euro &amp; moderately below state averages</w:t>
      </w:r>
    </w:p>
    <w:p w:rsidR="007600D3" w:rsidRPr="006154B4" w:rsidRDefault="007600D3" w:rsidP="006154B4">
      <w:pPr>
        <w:ind w:left="-539"/>
        <w:jc w:val="both"/>
        <w:rPr>
          <w:bCs/>
          <w:lang w:val="en-US"/>
        </w:rPr>
      </w:pPr>
      <w:r w:rsidRPr="006154B4">
        <w:rPr>
          <w:bCs/>
          <w:lang w:val="en-US"/>
        </w:rPr>
        <w:t xml:space="preserve"> 279. Antalya:  99.62 [ 35]  slightly above euro &amp; moderately above state averages</w:t>
      </w:r>
    </w:p>
    <w:p w:rsidR="007600D3" w:rsidRPr="006154B4" w:rsidRDefault="007600D3" w:rsidP="006154B4">
      <w:pPr>
        <w:ind w:left="-539"/>
        <w:jc w:val="both"/>
        <w:rPr>
          <w:bCs/>
          <w:lang w:val="en-US"/>
        </w:rPr>
      </w:pPr>
      <w:r w:rsidRPr="006154B4">
        <w:rPr>
          <w:bCs/>
          <w:lang w:val="en-US"/>
        </w:rPr>
        <w:t xml:space="preserve"> 280. Adana:  20.59 [ 248]  moderately below euro &amp; well below state averages</w:t>
      </w:r>
    </w:p>
    <w:p w:rsidR="007600D3" w:rsidRPr="006154B4" w:rsidRDefault="007600D3" w:rsidP="006154B4">
      <w:pPr>
        <w:ind w:left="-539"/>
        <w:jc w:val="both"/>
        <w:rPr>
          <w:bCs/>
          <w:lang w:val="en-US"/>
        </w:rPr>
      </w:pPr>
      <w:r w:rsidRPr="006154B4">
        <w:rPr>
          <w:bCs/>
          <w:lang w:val="en-US"/>
        </w:rPr>
        <w:t xml:space="preserve"> 281. Hatay:  58.42 [ 102]  slightly above euro &amp; moderately below state averages</w:t>
      </w:r>
    </w:p>
    <w:p w:rsidR="007600D3" w:rsidRPr="006154B4" w:rsidRDefault="007600D3" w:rsidP="006154B4">
      <w:pPr>
        <w:ind w:left="-539"/>
        <w:jc w:val="both"/>
        <w:rPr>
          <w:bCs/>
          <w:lang w:val="en-US"/>
        </w:rPr>
      </w:pPr>
      <w:r w:rsidRPr="006154B4">
        <w:rPr>
          <w:bCs/>
          <w:lang w:val="en-US"/>
        </w:rPr>
        <w:t xml:space="preserve"> 282. Kirikkale:  28.55 [ 202]  slightly below euro &amp; well below state averages</w:t>
      </w:r>
    </w:p>
    <w:p w:rsidR="007600D3" w:rsidRPr="006154B4" w:rsidRDefault="007600D3" w:rsidP="006154B4">
      <w:pPr>
        <w:ind w:left="-539"/>
        <w:jc w:val="both"/>
        <w:rPr>
          <w:bCs/>
          <w:lang w:val="en-US"/>
        </w:rPr>
      </w:pPr>
      <w:r w:rsidRPr="006154B4">
        <w:rPr>
          <w:bCs/>
          <w:lang w:val="en-US"/>
        </w:rPr>
        <w:t xml:space="preserve"> 283. Kayseri:  79.32 [ 66]  slightly above euro &amp; slightly above state averages</w:t>
      </w:r>
    </w:p>
    <w:p w:rsidR="007600D3" w:rsidRPr="006154B4" w:rsidRDefault="007600D3" w:rsidP="006154B4">
      <w:pPr>
        <w:ind w:left="-539"/>
        <w:jc w:val="both"/>
        <w:rPr>
          <w:bCs/>
          <w:lang w:val="en-US"/>
        </w:rPr>
      </w:pPr>
      <w:r w:rsidRPr="006154B4">
        <w:rPr>
          <w:bCs/>
          <w:lang w:val="en-US"/>
        </w:rPr>
        <w:t xml:space="preserve"> 284. Zonguldak:  51.17 [ 112]  slightly above euro &amp; moderately below state averages</w:t>
      </w:r>
    </w:p>
    <w:p w:rsidR="007600D3" w:rsidRPr="006154B4" w:rsidRDefault="007600D3" w:rsidP="006154B4">
      <w:pPr>
        <w:ind w:left="-539"/>
        <w:jc w:val="both"/>
        <w:rPr>
          <w:bCs/>
          <w:lang w:val="en-US"/>
        </w:rPr>
      </w:pPr>
      <w:r w:rsidRPr="006154B4">
        <w:rPr>
          <w:bCs/>
          <w:lang w:val="en-US"/>
        </w:rPr>
        <w:t xml:space="preserve"> 285. Kastamonu:  45.36 [ 119]  slightly above euro &amp; moderately below state averages</w:t>
      </w:r>
    </w:p>
    <w:p w:rsidR="007600D3" w:rsidRPr="006154B4" w:rsidRDefault="007600D3" w:rsidP="006154B4">
      <w:pPr>
        <w:ind w:left="-539"/>
        <w:jc w:val="both"/>
        <w:rPr>
          <w:bCs/>
          <w:lang w:val="en-US"/>
        </w:rPr>
      </w:pPr>
      <w:r w:rsidRPr="006154B4">
        <w:rPr>
          <w:bCs/>
          <w:lang w:val="en-US"/>
        </w:rPr>
        <w:t xml:space="preserve"> 286. Samsun:  54.93 [ 107]  slightly above euro &amp; moderately below state averages</w:t>
      </w:r>
    </w:p>
    <w:p w:rsidR="007600D3" w:rsidRPr="006154B4" w:rsidRDefault="007600D3" w:rsidP="006154B4">
      <w:pPr>
        <w:ind w:left="-539"/>
        <w:jc w:val="both"/>
        <w:rPr>
          <w:bCs/>
          <w:lang w:val="en-US"/>
        </w:rPr>
      </w:pPr>
      <w:r w:rsidRPr="006154B4">
        <w:rPr>
          <w:bCs/>
          <w:lang w:val="en-US"/>
        </w:rPr>
        <w:t xml:space="preserve"> 287. Trabzon:  58.42 [ 103]  slightly above euro &amp; moderately below state averages</w:t>
      </w:r>
    </w:p>
    <w:p w:rsidR="007600D3" w:rsidRPr="006154B4" w:rsidRDefault="007600D3" w:rsidP="006154B4">
      <w:pPr>
        <w:ind w:left="-539"/>
        <w:jc w:val="both"/>
        <w:rPr>
          <w:bCs/>
          <w:lang w:val="en-US"/>
        </w:rPr>
      </w:pPr>
      <w:r w:rsidRPr="006154B4">
        <w:rPr>
          <w:bCs/>
          <w:lang w:val="en-US"/>
        </w:rPr>
        <w:t xml:space="preserve"> 288. Erzurum:  56.29 [ 106]  slightly above euro &amp; moderately below state averages</w:t>
      </w:r>
    </w:p>
    <w:p w:rsidR="007600D3" w:rsidRPr="006154B4" w:rsidRDefault="007600D3" w:rsidP="006154B4">
      <w:pPr>
        <w:ind w:left="-539"/>
        <w:jc w:val="both"/>
        <w:rPr>
          <w:bCs/>
          <w:lang w:val="en-US"/>
        </w:rPr>
      </w:pPr>
      <w:r w:rsidRPr="006154B4">
        <w:rPr>
          <w:bCs/>
          <w:lang w:val="en-US"/>
        </w:rPr>
        <w:t xml:space="preserve"> 289. Agri:  88.27 [ 50]  slightly above euro &amp; moderately above state averages</w:t>
      </w:r>
    </w:p>
    <w:p w:rsidR="007600D3" w:rsidRPr="006154B4" w:rsidRDefault="007600D3" w:rsidP="006154B4">
      <w:pPr>
        <w:ind w:left="-539"/>
        <w:jc w:val="both"/>
        <w:rPr>
          <w:bCs/>
          <w:lang w:val="en-US"/>
        </w:rPr>
      </w:pPr>
      <w:r w:rsidRPr="006154B4">
        <w:rPr>
          <w:bCs/>
          <w:lang w:val="en-US"/>
        </w:rPr>
        <w:t xml:space="preserve"> 290. Malatya:  40.52 [ 131]  slightly above euro &amp; moderately below state averages</w:t>
      </w:r>
    </w:p>
    <w:p w:rsidR="007600D3" w:rsidRPr="006154B4" w:rsidRDefault="007600D3" w:rsidP="006154B4">
      <w:pPr>
        <w:ind w:left="-539"/>
        <w:jc w:val="both"/>
        <w:rPr>
          <w:bCs/>
          <w:lang w:val="en-US"/>
        </w:rPr>
      </w:pPr>
      <w:r w:rsidRPr="006154B4">
        <w:rPr>
          <w:bCs/>
          <w:lang w:val="en-US"/>
        </w:rPr>
        <w:t xml:space="preserve"> 291. Van:  87.11 [ 52]  slightly above euro &amp; moderately above state averages</w:t>
      </w:r>
    </w:p>
    <w:p w:rsidR="007600D3" w:rsidRPr="006154B4" w:rsidRDefault="007600D3" w:rsidP="006154B4">
      <w:pPr>
        <w:ind w:left="-539"/>
        <w:jc w:val="both"/>
        <w:rPr>
          <w:bCs/>
          <w:lang w:val="en-US"/>
        </w:rPr>
      </w:pPr>
      <w:r w:rsidRPr="006154B4">
        <w:rPr>
          <w:bCs/>
          <w:lang w:val="en-US"/>
        </w:rPr>
        <w:t xml:space="preserve"> 292. Gaziantep:  47.32 [ 118]  slightly above euro &amp; moderately below state averages</w:t>
      </w:r>
    </w:p>
    <w:p w:rsidR="007600D3" w:rsidRPr="006154B4" w:rsidRDefault="007600D3" w:rsidP="006154B4">
      <w:pPr>
        <w:ind w:left="-539"/>
        <w:jc w:val="both"/>
        <w:rPr>
          <w:bCs/>
          <w:lang w:val="en-US"/>
        </w:rPr>
      </w:pPr>
      <w:r w:rsidRPr="006154B4">
        <w:rPr>
          <w:bCs/>
          <w:lang w:val="en-US"/>
        </w:rPr>
        <w:t xml:space="preserve"> 293. Sanliurfa:  42.93 [ 123]  slightly above euro &amp; moderately below state averages</w:t>
      </w:r>
    </w:p>
    <w:p w:rsidR="007600D3" w:rsidRPr="006154B4" w:rsidRDefault="007600D3" w:rsidP="006154B4">
      <w:pPr>
        <w:ind w:left="-539"/>
        <w:jc w:val="both"/>
        <w:rPr>
          <w:bCs/>
          <w:lang w:val="en-US"/>
        </w:rPr>
      </w:pPr>
      <w:r w:rsidRPr="006154B4">
        <w:rPr>
          <w:bCs/>
          <w:lang w:val="en-US"/>
        </w:rPr>
        <w:t xml:space="preserve"> 294. Mardin:  80.97 [ 63]  slightly above euro &amp; slightly above state averages</w:t>
      </w:r>
    </w:p>
    <w:p w:rsidR="007600D3" w:rsidRPr="006154B4" w:rsidRDefault="007600D3" w:rsidP="006154B4">
      <w:pPr>
        <w:ind w:left="-539"/>
        <w:jc w:val="both"/>
        <w:rPr>
          <w:bCs/>
          <w:lang w:val="en-US"/>
        </w:rPr>
      </w:pPr>
      <w:r w:rsidRPr="006154B4">
        <w:rPr>
          <w:bCs/>
          <w:lang w:val="en-US"/>
        </w:rPr>
        <w:t xml:space="preserve"> 295. Lake Geneva:  30.19 [ 190]  slightly below euro &amp; well above state averages</w:t>
      </w:r>
    </w:p>
    <w:p w:rsidR="007600D3" w:rsidRPr="006154B4" w:rsidRDefault="007600D3" w:rsidP="006154B4">
      <w:pPr>
        <w:ind w:left="-539"/>
        <w:jc w:val="both"/>
        <w:rPr>
          <w:bCs/>
          <w:lang w:val="en-US"/>
        </w:rPr>
      </w:pPr>
      <w:r w:rsidRPr="006154B4">
        <w:rPr>
          <w:bCs/>
          <w:lang w:val="en-US"/>
        </w:rPr>
        <w:t xml:space="preserve"> 296. Espace Mittelland:  23.49 [ 227]  moderately below euro &amp; well below state averages</w:t>
      </w:r>
    </w:p>
    <w:p w:rsidR="007600D3" w:rsidRPr="006154B4" w:rsidRDefault="007600D3" w:rsidP="006154B4">
      <w:pPr>
        <w:ind w:left="-539"/>
        <w:jc w:val="both"/>
        <w:rPr>
          <w:bCs/>
          <w:lang w:val="en-US"/>
        </w:rPr>
      </w:pPr>
      <w:r w:rsidRPr="006154B4">
        <w:rPr>
          <w:bCs/>
          <w:lang w:val="en-US"/>
        </w:rPr>
        <w:t xml:space="preserve"> 297. North-west Switzerland:  25.28 [ 222]  moderately below euro &amp; moderately below state averages</w:t>
      </w:r>
    </w:p>
    <w:p w:rsidR="007600D3" w:rsidRPr="006154B4" w:rsidRDefault="007600D3" w:rsidP="006154B4">
      <w:pPr>
        <w:ind w:left="-539"/>
        <w:jc w:val="both"/>
        <w:rPr>
          <w:bCs/>
          <w:lang w:val="en-US"/>
        </w:rPr>
      </w:pPr>
      <w:r w:rsidRPr="006154B4">
        <w:rPr>
          <w:bCs/>
          <w:lang w:val="en-US"/>
        </w:rPr>
        <w:t xml:space="preserve"> 298. Zurich:  30.29 [ 188]  slightly below euro &amp; well above state averages</w:t>
      </w:r>
    </w:p>
    <w:p w:rsidR="007600D3" w:rsidRPr="006154B4" w:rsidRDefault="007600D3" w:rsidP="006154B4">
      <w:pPr>
        <w:ind w:left="-539"/>
        <w:jc w:val="both"/>
        <w:rPr>
          <w:bCs/>
          <w:lang w:val="en-US"/>
        </w:rPr>
      </w:pPr>
      <w:r w:rsidRPr="006154B4">
        <w:rPr>
          <w:bCs/>
          <w:lang w:val="en-US"/>
        </w:rPr>
        <w:t xml:space="preserve"> 299. Eastern Switzerland:  23.02 [ 231]  moderately below euro &amp; well below state averages</w:t>
      </w:r>
    </w:p>
    <w:p w:rsidR="007600D3" w:rsidRPr="006154B4" w:rsidRDefault="007600D3" w:rsidP="006154B4">
      <w:pPr>
        <w:ind w:left="-539"/>
        <w:jc w:val="both"/>
        <w:rPr>
          <w:bCs/>
          <w:lang w:val="en-US"/>
        </w:rPr>
      </w:pPr>
      <w:r w:rsidRPr="006154B4">
        <w:rPr>
          <w:bCs/>
          <w:lang w:val="en-US"/>
        </w:rPr>
        <w:t xml:space="preserve"> 300. Central Switzerland:  27.4 [ 207]  slightly below euro &amp; slightly above state averages</w:t>
      </w:r>
    </w:p>
    <w:p w:rsidR="007600D3" w:rsidRPr="006154B4" w:rsidRDefault="007600D3" w:rsidP="006154B4">
      <w:pPr>
        <w:ind w:left="-539"/>
        <w:jc w:val="both"/>
        <w:rPr>
          <w:bCs/>
          <w:lang w:val="en-US"/>
        </w:rPr>
      </w:pPr>
      <w:r w:rsidRPr="006154B4">
        <w:rPr>
          <w:bCs/>
          <w:lang w:val="en-US"/>
        </w:rPr>
        <w:t xml:space="preserve"> 301. Ticino:  26.76 [ 215]  moderately below euro &amp; slightly above state averages</w:t>
      </w:r>
    </w:p>
    <w:p w:rsidR="007600D3" w:rsidRPr="006154B4" w:rsidRDefault="007600D3" w:rsidP="006154B4">
      <w:pPr>
        <w:ind w:left="-539"/>
        <w:jc w:val="both"/>
        <w:rPr>
          <w:bCs/>
          <w:lang w:val="en-US"/>
        </w:rPr>
      </w:pPr>
    </w:p>
    <w:p w:rsidR="007600D3" w:rsidRPr="006154B4" w:rsidRDefault="007600D3" w:rsidP="006154B4">
      <w:pPr>
        <w:ind w:left="-539"/>
        <w:jc w:val="both"/>
        <w:rPr>
          <w:bCs/>
          <w:lang w:val="en-US"/>
        </w:rPr>
      </w:pPr>
      <w:r w:rsidRPr="006154B4">
        <w:rPr>
          <w:bCs/>
          <w:lang w:val="en-US"/>
        </w:rPr>
        <w:t>***********</w:t>
      </w:r>
    </w:p>
    <w:p w:rsidR="007600D3" w:rsidRPr="006154B4" w:rsidRDefault="007600D3" w:rsidP="006154B4">
      <w:pPr>
        <w:ind w:left="-539"/>
        <w:jc w:val="both"/>
        <w:rPr>
          <w:bCs/>
          <w:lang w:val="en-US"/>
        </w:rPr>
      </w:pPr>
      <w:r w:rsidRPr="006154B4">
        <w:rPr>
          <w:bCs/>
          <w:lang w:val="en-US"/>
        </w:rPr>
        <w:t>SORTED DATA</w:t>
      </w:r>
    </w:p>
    <w:p w:rsidR="007600D3" w:rsidRPr="006154B4" w:rsidRDefault="007600D3" w:rsidP="006154B4">
      <w:pPr>
        <w:ind w:left="-539"/>
        <w:jc w:val="both"/>
        <w:rPr>
          <w:bCs/>
          <w:lang w:val="en-US"/>
        </w:rPr>
      </w:pPr>
      <w:r w:rsidRPr="006154B4">
        <w:rPr>
          <w:bCs/>
          <w:lang w:val="en-US"/>
        </w:rPr>
        <w:t>***********</w:t>
      </w:r>
    </w:p>
    <w:p w:rsidR="007600D3" w:rsidRPr="006154B4" w:rsidRDefault="007600D3" w:rsidP="006154B4">
      <w:pPr>
        <w:ind w:left="-539"/>
        <w:jc w:val="both"/>
        <w:rPr>
          <w:bCs/>
          <w:lang w:val="en-US"/>
        </w:rPr>
      </w:pPr>
      <w:r w:rsidRPr="006154B4">
        <w:rPr>
          <w:bCs/>
          <w:lang w:val="en-US"/>
        </w:rPr>
        <w:t xml:space="preserve"> 1. Bukurest-Ilfov:  295.99</w:t>
      </w:r>
    </w:p>
    <w:p w:rsidR="007600D3" w:rsidRPr="006154B4" w:rsidRDefault="007600D3" w:rsidP="006154B4">
      <w:pPr>
        <w:ind w:left="-539"/>
        <w:jc w:val="both"/>
        <w:rPr>
          <w:bCs/>
          <w:lang w:val="en-US"/>
        </w:rPr>
      </w:pPr>
      <w:r w:rsidRPr="006154B4">
        <w:rPr>
          <w:bCs/>
          <w:lang w:val="en-US"/>
        </w:rPr>
        <w:t xml:space="preserve"> 2. West Romania:  256.53</w:t>
      </w:r>
    </w:p>
    <w:p w:rsidR="007600D3" w:rsidRPr="006154B4" w:rsidRDefault="007600D3" w:rsidP="006154B4">
      <w:pPr>
        <w:ind w:left="-539"/>
        <w:jc w:val="both"/>
        <w:rPr>
          <w:bCs/>
          <w:lang w:val="en-US"/>
        </w:rPr>
      </w:pPr>
      <w:r w:rsidRPr="006154B4">
        <w:rPr>
          <w:bCs/>
          <w:lang w:val="en-US"/>
        </w:rPr>
        <w:t xml:space="preserve"> 3. South-Muntenia:  253.76</w:t>
      </w:r>
    </w:p>
    <w:p w:rsidR="007600D3" w:rsidRPr="006154B4" w:rsidRDefault="007600D3" w:rsidP="006154B4">
      <w:pPr>
        <w:ind w:left="-539"/>
        <w:jc w:val="both"/>
        <w:rPr>
          <w:bCs/>
          <w:lang w:val="en-US"/>
        </w:rPr>
      </w:pPr>
      <w:r w:rsidRPr="006154B4">
        <w:rPr>
          <w:bCs/>
          <w:lang w:val="en-US"/>
        </w:rPr>
        <w:t xml:space="preserve"> 4. South-west Bulgaria:  237.46</w:t>
      </w:r>
    </w:p>
    <w:p w:rsidR="007600D3" w:rsidRPr="006154B4" w:rsidRDefault="007600D3" w:rsidP="006154B4">
      <w:pPr>
        <w:ind w:left="-539"/>
        <w:jc w:val="both"/>
        <w:rPr>
          <w:bCs/>
          <w:lang w:val="en-US"/>
        </w:rPr>
      </w:pPr>
      <w:r w:rsidRPr="006154B4">
        <w:rPr>
          <w:bCs/>
          <w:lang w:val="en-US"/>
        </w:rPr>
        <w:t xml:space="preserve"> 5. North-west Romania:  230.9</w:t>
      </w:r>
    </w:p>
    <w:p w:rsidR="007600D3" w:rsidRPr="006154B4" w:rsidRDefault="007600D3" w:rsidP="006154B4">
      <w:pPr>
        <w:ind w:left="-539"/>
        <w:jc w:val="both"/>
        <w:rPr>
          <w:bCs/>
          <w:lang w:val="en-US"/>
        </w:rPr>
      </w:pPr>
      <w:r w:rsidRPr="006154B4">
        <w:rPr>
          <w:bCs/>
          <w:lang w:val="en-US"/>
        </w:rPr>
        <w:t xml:space="preserve"> 6. South-east Romania:  221.23</w:t>
      </w:r>
    </w:p>
    <w:p w:rsidR="007600D3" w:rsidRPr="006154B4" w:rsidRDefault="007600D3" w:rsidP="006154B4">
      <w:pPr>
        <w:ind w:left="-539"/>
        <w:jc w:val="both"/>
        <w:rPr>
          <w:bCs/>
          <w:lang w:val="en-US"/>
        </w:rPr>
      </w:pPr>
      <w:r w:rsidRPr="006154B4">
        <w:rPr>
          <w:bCs/>
          <w:lang w:val="en-US"/>
        </w:rPr>
        <w:t xml:space="preserve"> 7. Central Romania:  216.44</w:t>
      </w:r>
    </w:p>
    <w:p w:rsidR="007600D3" w:rsidRPr="006154B4" w:rsidRDefault="007600D3" w:rsidP="006154B4">
      <w:pPr>
        <w:ind w:left="-539"/>
        <w:jc w:val="both"/>
        <w:rPr>
          <w:bCs/>
          <w:lang w:val="en-US"/>
        </w:rPr>
      </w:pPr>
      <w:r w:rsidRPr="006154B4">
        <w:rPr>
          <w:bCs/>
          <w:lang w:val="en-US"/>
        </w:rPr>
        <w:t xml:space="preserve"> 8. South-west-Oltenia:  216.36</w:t>
      </w:r>
    </w:p>
    <w:p w:rsidR="007600D3" w:rsidRPr="006154B4" w:rsidRDefault="007600D3" w:rsidP="006154B4">
      <w:pPr>
        <w:ind w:left="-539"/>
        <w:jc w:val="both"/>
        <w:rPr>
          <w:bCs/>
          <w:lang w:val="en-US"/>
        </w:rPr>
      </w:pPr>
      <w:r w:rsidRPr="006154B4">
        <w:rPr>
          <w:bCs/>
          <w:lang w:val="en-US"/>
        </w:rPr>
        <w:t xml:space="preserve"> 9. North-east Romania:  210.06</w:t>
      </w:r>
    </w:p>
    <w:p w:rsidR="007600D3" w:rsidRPr="006154B4" w:rsidRDefault="007600D3" w:rsidP="006154B4">
      <w:pPr>
        <w:ind w:left="-539"/>
        <w:jc w:val="both"/>
        <w:rPr>
          <w:bCs/>
          <w:lang w:val="en-US"/>
        </w:rPr>
      </w:pPr>
      <w:r w:rsidRPr="006154B4">
        <w:rPr>
          <w:bCs/>
          <w:lang w:val="en-US"/>
        </w:rPr>
        <w:t xml:space="preserve"> 10. Bratislava:  209.05</w:t>
      </w:r>
    </w:p>
    <w:p w:rsidR="007600D3" w:rsidRPr="006154B4" w:rsidRDefault="007600D3" w:rsidP="006154B4">
      <w:pPr>
        <w:ind w:left="-539"/>
        <w:jc w:val="both"/>
        <w:rPr>
          <w:bCs/>
          <w:lang w:val="en-US"/>
        </w:rPr>
      </w:pPr>
      <w:r w:rsidRPr="006154B4">
        <w:rPr>
          <w:bCs/>
          <w:lang w:val="en-US"/>
        </w:rPr>
        <w:t xml:space="preserve"> 11. Western Slovakia:  193.98</w:t>
      </w:r>
    </w:p>
    <w:p w:rsidR="007600D3" w:rsidRPr="006154B4" w:rsidRDefault="007600D3" w:rsidP="006154B4">
      <w:pPr>
        <w:ind w:left="-539"/>
        <w:jc w:val="both"/>
        <w:rPr>
          <w:bCs/>
          <w:lang w:val="en-US"/>
        </w:rPr>
      </w:pPr>
      <w:r w:rsidRPr="006154B4">
        <w:rPr>
          <w:bCs/>
          <w:lang w:val="en-US"/>
        </w:rPr>
        <w:t xml:space="preserve"> 12. Central Slovakia:  187.49</w:t>
      </w:r>
    </w:p>
    <w:p w:rsidR="007600D3" w:rsidRPr="006154B4" w:rsidRDefault="007600D3" w:rsidP="006154B4">
      <w:pPr>
        <w:ind w:left="-539"/>
        <w:jc w:val="both"/>
        <w:rPr>
          <w:bCs/>
          <w:lang w:val="en-US"/>
        </w:rPr>
      </w:pPr>
      <w:r w:rsidRPr="006154B4">
        <w:rPr>
          <w:bCs/>
          <w:lang w:val="en-US"/>
        </w:rPr>
        <w:t xml:space="preserve"> 13. Eastern Slovakia:  177.87</w:t>
      </w:r>
    </w:p>
    <w:p w:rsidR="007600D3" w:rsidRPr="006154B4" w:rsidRDefault="007600D3" w:rsidP="006154B4">
      <w:pPr>
        <w:ind w:left="-539"/>
        <w:jc w:val="both"/>
        <w:rPr>
          <w:bCs/>
          <w:lang w:val="en-US"/>
        </w:rPr>
      </w:pPr>
      <w:r w:rsidRPr="006154B4">
        <w:rPr>
          <w:bCs/>
          <w:lang w:val="en-US"/>
        </w:rPr>
        <w:t xml:space="preserve"> 14. Latvia:  171.15</w:t>
      </w:r>
    </w:p>
    <w:p w:rsidR="007600D3" w:rsidRPr="006154B4" w:rsidRDefault="007600D3" w:rsidP="006154B4">
      <w:pPr>
        <w:ind w:left="-539"/>
        <w:jc w:val="both"/>
        <w:rPr>
          <w:bCs/>
          <w:lang w:val="en-US"/>
        </w:rPr>
      </w:pPr>
      <w:r w:rsidRPr="006154B4">
        <w:rPr>
          <w:bCs/>
          <w:lang w:val="en-US"/>
        </w:rPr>
        <w:t xml:space="preserve"> 15. Prague:  162.82</w:t>
      </w:r>
    </w:p>
    <w:p w:rsidR="007600D3" w:rsidRPr="006154B4" w:rsidRDefault="007600D3" w:rsidP="006154B4">
      <w:pPr>
        <w:ind w:left="-539"/>
        <w:jc w:val="both"/>
        <w:rPr>
          <w:bCs/>
          <w:lang w:val="en-US"/>
        </w:rPr>
      </w:pPr>
      <w:r w:rsidRPr="006154B4">
        <w:rPr>
          <w:bCs/>
          <w:lang w:val="en-US"/>
        </w:rPr>
        <w:t xml:space="preserve"> 16. Estonia:  161.47</w:t>
      </w:r>
    </w:p>
    <w:p w:rsidR="007600D3" w:rsidRPr="006154B4" w:rsidRDefault="007600D3" w:rsidP="006154B4">
      <w:pPr>
        <w:ind w:left="-539"/>
        <w:jc w:val="both"/>
        <w:rPr>
          <w:bCs/>
          <w:lang w:val="en-US"/>
        </w:rPr>
      </w:pPr>
      <w:r w:rsidRPr="006154B4">
        <w:rPr>
          <w:bCs/>
          <w:lang w:val="en-US"/>
        </w:rPr>
        <w:t xml:space="preserve"> 17. Lithuania:  160.87</w:t>
      </w:r>
    </w:p>
    <w:p w:rsidR="007600D3" w:rsidRPr="006154B4" w:rsidRDefault="007600D3" w:rsidP="006154B4">
      <w:pPr>
        <w:ind w:left="-539"/>
        <w:jc w:val="both"/>
        <w:rPr>
          <w:bCs/>
          <w:lang w:val="en-US"/>
        </w:rPr>
      </w:pPr>
      <w:r w:rsidRPr="006154B4">
        <w:rPr>
          <w:bCs/>
          <w:lang w:val="en-US"/>
        </w:rPr>
        <w:t xml:space="preserve"> 18. Moravian-Silesian:  156.02</w:t>
      </w:r>
    </w:p>
    <w:p w:rsidR="007600D3" w:rsidRPr="006154B4" w:rsidRDefault="007600D3" w:rsidP="006154B4">
      <w:pPr>
        <w:ind w:left="-539"/>
        <w:jc w:val="both"/>
        <w:rPr>
          <w:bCs/>
          <w:lang w:val="en-US"/>
        </w:rPr>
      </w:pPr>
      <w:r w:rsidRPr="006154B4">
        <w:rPr>
          <w:bCs/>
          <w:lang w:val="en-US"/>
        </w:rPr>
        <w:t xml:space="preserve"> 19. Central Bohemia:  153.56</w:t>
      </w:r>
    </w:p>
    <w:p w:rsidR="007600D3" w:rsidRPr="006154B4" w:rsidRDefault="007600D3" w:rsidP="006154B4">
      <w:pPr>
        <w:ind w:left="-539"/>
        <w:jc w:val="both"/>
        <w:rPr>
          <w:bCs/>
          <w:lang w:val="en-US"/>
        </w:rPr>
      </w:pPr>
      <w:r w:rsidRPr="006154B4">
        <w:rPr>
          <w:bCs/>
          <w:lang w:val="en-US"/>
        </w:rPr>
        <w:t xml:space="preserve"> 20. South-east Czecia:  141.57</w:t>
      </w:r>
    </w:p>
    <w:p w:rsidR="007600D3" w:rsidRPr="006154B4" w:rsidRDefault="007600D3" w:rsidP="006154B4">
      <w:pPr>
        <w:ind w:left="-539"/>
        <w:jc w:val="both"/>
        <w:rPr>
          <w:bCs/>
          <w:lang w:val="en-US"/>
        </w:rPr>
      </w:pPr>
      <w:r w:rsidRPr="006154B4">
        <w:rPr>
          <w:bCs/>
          <w:lang w:val="en-US"/>
        </w:rPr>
        <w:t xml:space="preserve"> 21. North-east Bulgaria:  136.48</w:t>
      </w:r>
    </w:p>
    <w:p w:rsidR="007600D3" w:rsidRPr="006154B4" w:rsidRDefault="007600D3" w:rsidP="006154B4">
      <w:pPr>
        <w:ind w:left="-539"/>
        <w:jc w:val="both"/>
        <w:rPr>
          <w:bCs/>
          <w:lang w:val="en-US"/>
        </w:rPr>
      </w:pPr>
      <w:r w:rsidRPr="006154B4">
        <w:rPr>
          <w:bCs/>
          <w:lang w:val="en-US"/>
        </w:rPr>
        <w:t xml:space="preserve"> 22. Central Hungary:  131.6</w:t>
      </w:r>
    </w:p>
    <w:p w:rsidR="007600D3" w:rsidRPr="006154B4" w:rsidRDefault="007600D3" w:rsidP="006154B4">
      <w:pPr>
        <w:ind w:left="-539"/>
        <w:jc w:val="both"/>
        <w:rPr>
          <w:bCs/>
          <w:lang w:val="en-US"/>
        </w:rPr>
      </w:pPr>
      <w:r w:rsidRPr="006154B4">
        <w:rPr>
          <w:bCs/>
          <w:lang w:val="en-US"/>
        </w:rPr>
        <w:t xml:space="preserve"> 23. Central Moravia:  129.83</w:t>
      </w:r>
    </w:p>
    <w:p w:rsidR="007600D3" w:rsidRPr="006154B4" w:rsidRDefault="007600D3" w:rsidP="006154B4">
      <w:pPr>
        <w:ind w:left="-539"/>
        <w:jc w:val="both"/>
        <w:rPr>
          <w:bCs/>
          <w:lang w:val="en-US"/>
        </w:rPr>
      </w:pPr>
      <w:r w:rsidRPr="006154B4">
        <w:rPr>
          <w:bCs/>
          <w:lang w:val="en-US"/>
        </w:rPr>
        <w:t xml:space="preserve"> 24. South-central Bulgaria:  128.36</w:t>
      </w:r>
    </w:p>
    <w:p w:rsidR="007600D3" w:rsidRPr="006154B4" w:rsidRDefault="007600D3" w:rsidP="006154B4">
      <w:pPr>
        <w:ind w:left="-539"/>
        <w:jc w:val="both"/>
        <w:rPr>
          <w:bCs/>
          <w:lang w:val="en-US"/>
        </w:rPr>
      </w:pPr>
      <w:r w:rsidRPr="006154B4">
        <w:rPr>
          <w:bCs/>
          <w:lang w:val="en-US"/>
        </w:rPr>
        <w:t xml:space="preserve"> 25. North-west Czechia:  124.87</w:t>
      </w:r>
    </w:p>
    <w:p w:rsidR="007600D3" w:rsidRPr="006154B4" w:rsidRDefault="007600D3" w:rsidP="006154B4">
      <w:pPr>
        <w:ind w:left="-539"/>
        <w:jc w:val="both"/>
        <w:rPr>
          <w:bCs/>
          <w:lang w:val="en-US"/>
        </w:rPr>
      </w:pPr>
      <w:r w:rsidRPr="006154B4">
        <w:rPr>
          <w:bCs/>
          <w:lang w:val="en-US"/>
        </w:rPr>
        <w:t xml:space="preserve"> 26. Bursa:  122.27</w:t>
      </w:r>
    </w:p>
    <w:p w:rsidR="007600D3" w:rsidRPr="006154B4" w:rsidRDefault="007600D3" w:rsidP="006154B4">
      <w:pPr>
        <w:ind w:left="-539"/>
        <w:jc w:val="both"/>
        <w:rPr>
          <w:bCs/>
          <w:lang w:val="en-US"/>
        </w:rPr>
      </w:pPr>
      <w:r w:rsidRPr="006154B4">
        <w:rPr>
          <w:bCs/>
          <w:lang w:val="en-US"/>
        </w:rPr>
        <w:t xml:space="preserve"> 27. South-west Czechia:  120.09</w:t>
      </w:r>
    </w:p>
    <w:p w:rsidR="007600D3" w:rsidRPr="006154B4" w:rsidRDefault="007600D3" w:rsidP="006154B4">
      <w:pPr>
        <w:ind w:left="-539"/>
        <w:jc w:val="both"/>
        <w:rPr>
          <w:bCs/>
          <w:lang w:val="en-US"/>
        </w:rPr>
      </w:pPr>
      <w:r w:rsidRPr="006154B4">
        <w:rPr>
          <w:bCs/>
          <w:lang w:val="en-US"/>
        </w:rPr>
        <w:t xml:space="preserve"> 28. North-east Czechia:  113.46</w:t>
      </w:r>
    </w:p>
    <w:p w:rsidR="007600D3" w:rsidRPr="006154B4" w:rsidRDefault="007600D3" w:rsidP="006154B4">
      <w:pPr>
        <w:ind w:left="-539"/>
        <w:jc w:val="both"/>
        <w:rPr>
          <w:bCs/>
          <w:lang w:val="en-US"/>
        </w:rPr>
      </w:pPr>
      <w:r w:rsidRPr="006154B4">
        <w:rPr>
          <w:bCs/>
          <w:lang w:val="en-US"/>
        </w:rPr>
        <w:t xml:space="preserve"> 29. Adriatic Croatia:  108.89</w:t>
      </w:r>
    </w:p>
    <w:p w:rsidR="007600D3" w:rsidRPr="006154B4" w:rsidRDefault="007600D3" w:rsidP="006154B4">
      <w:pPr>
        <w:ind w:left="-539"/>
        <w:jc w:val="both"/>
        <w:rPr>
          <w:bCs/>
          <w:lang w:val="en-US"/>
        </w:rPr>
      </w:pPr>
      <w:r w:rsidRPr="006154B4">
        <w:rPr>
          <w:bCs/>
          <w:lang w:val="en-US"/>
        </w:rPr>
        <w:t xml:space="preserve"> 30. Lower Silesian:  108.32</w:t>
      </w:r>
    </w:p>
    <w:p w:rsidR="007600D3" w:rsidRPr="006154B4" w:rsidRDefault="007600D3" w:rsidP="006154B4">
      <w:pPr>
        <w:ind w:left="-539"/>
        <w:jc w:val="both"/>
        <w:rPr>
          <w:bCs/>
          <w:lang w:val="en-US"/>
        </w:rPr>
      </w:pPr>
      <w:r w:rsidRPr="006154B4">
        <w:rPr>
          <w:bCs/>
          <w:lang w:val="en-US"/>
        </w:rPr>
        <w:t xml:space="preserve"> 31. North West Croatia:  107.76</w:t>
      </w:r>
    </w:p>
    <w:p w:rsidR="007600D3" w:rsidRPr="006154B4" w:rsidRDefault="007600D3" w:rsidP="006154B4">
      <w:pPr>
        <w:ind w:left="-539"/>
        <w:jc w:val="both"/>
        <w:rPr>
          <w:bCs/>
          <w:lang w:val="en-US"/>
        </w:rPr>
      </w:pPr>
      <w:r w:rsidRPr="006154B4">
        <w:rPr>
          <w:bCs/>
          <w:lang w:val="en-US"/>
        </w:rPr>
        <w:t xml:space="preserve"> 32. Istanbul:  106.08</w:t>
      </w:r>
    </w:p>
    <w:p w:rsidR="007600D3" w:rsidRPr="006154B4" w:rsidRDefault="007600D3" w:rsidP="006154B4">
      <w:pPr>
        <w:ind w:left="-539"/>
        <w:jc w:val="both"/>
        <w:rPr>
          <w:bCs/>
          <w:lang w:val="en-US"/>
        </w:rPr>
      </w:pPr>
      <w:r w:rsidRPr="006154B4">
        <w:rPr>
          <w:bCs/>
          <w:lang w:val="en-US"/>
        </w:rPr>
        <w:t xml:space="preserve"> 33. Lower Silesian:  100.48</w:t>
      </w:r>
    </w:p>
    <w:p w:rsidR="007600D3" w:rsidRPr="006154B4" w:rsidRDefault="007600D3" w:rsidP="006154B4">
      <w:pPr>
        <w:ind w:left="-539"/>
        <w:jc w:val="both"/>
        <w:rPr>
          <w:bCs/>
          <w:lang w:val="en-US"/>
        </w:rPr>
      </w:pPr>
      <w:r w:rsidRPr="006154B4">
        <w:rPr>
          <w:bCs/>
          <w:lang w:val="en-US"/>
        </w:rPr>
        <w:t xml:space="preserve"> 34. North-central Bulgaria:  100.06</w:t>
      </w:r>
    </w:p>
    <w:p w:rsidR="007600D3" w:rsidRPr="006154B4" w:rsidRDefault="007600D3" w:rsidP="006154B4">
      <w:pPr>
        <w:ind w:left="-539"/>
        <w:jc w:val="both"/>
        <w:rPr>
          <w:bCs/>
          <w:lang w:val="en-US"/>
        </w:rPr>
      </w:pPr>
      <w:r w:rsidRPr="006154B4">
        <w:rPr>
          <w:bCs/>
          <w:lang w:val="en-US"/>
        </w:rPr>
        <w:t xml:space="preserve"> 35. Antalya:  99.62</w:t>
      </w:r>
    </w:p>
    <w:p w:rsidR="007600D3" w:rsidRPr="006154B4" w:rsidRDefault="007600D3" w:rsidP="006154B4">
      <w:pPr>
        <w:ind w:left="-539"/>
        <w:jc w:val="both"/>
        <w:rPr>
          <w:bCs/>
          <w:lang w:val="en-US"/>
        </w:rPr>
      </w:pPr>
      <w:r w:rsidRPr="006154B4">
        <w:rPr>
          <w:bCs/>
          <w:lang w:val="en-US"/>
        </w:rPr>
        <w:t xml:space="preserve"> 36. South-east Bulgaria:  99.49</w:t>
      </w:r>
    </w:p>
    <w:p w:rsidR="007600D3" w:rsidRPr="006154B4" w:rsidRDefault="007600D3" w:rsidP="006154B4">
      <w:pPr>
        <w:ind w:left="-539"/>
        <w:jc w:val="both"/>
        <w:rPr>
          <w:bCs/>
          <w:lang w:val="en-US"/>
        </w:rPr>
      </w:pPr>
      <w:r w:rsidRPr="006154B4">
        <w:rPr>
          <w:bCs/>
          <w:lang w:val="en-US"/>
        </w:rPr>
        <w:t xml:space="preserve"> 37. Lesser Poland:  98.66</w:t>
      </w:r>
    </w:p>
    <w:p w:rsidR="007600D3" w:rsidRPr="006154B4" w:rsidRDefault="007600D3" w:rsidP="006154B4">
      <w:pPr>
        <w:ind w:left="-539"/>
        <w:jc w:val="both"/>
        <w:rPr>
          <w:bCs/>
          <w:lang w:val="en-US"/>
        </w:rPr>
      </w:pPr>
      <w:r w:rsidRPr="006154B4">
        <w:rPr>
          <w:bCs/>
          <w:lang w:val="en-US"/>
        </w:rPr>
        <w:t xml:space="preserve"> 38. Holy Cross:  97.85</w:t>
      </w:r>
    </w:p>
    <w:p w:rsidR="007600D3" w:rsidRPr="006154B4" w:rsidRDefault="007600D3" w:rsidP="006154B4">
      <w:pPr>
        <w:ind w:left="-539"/>
        <w:jc w:val="both"/>
        <w:rPr>
          <w:bCs/>
          <w:lang w:val="en-US"/>
        </w:rPr>
      </w:pPr>
      <w:r w:rsidRPr="006154B4">
        <w:rPr>
          <w:bCs/>
          <w:lang w:val="en-US"/>
        </w:rPr>
        <w:t xml:space="preserve"> 39. Lodz:  96.73</w:t>
      </w:r>
    </w:p>
    <w:p w:rsidR="007600D3" w:rsidRPr="006154B4" w:rsidRDefault="007600D3" w:rsidP="006154B4">
      <w:pPr>
        <w:ind w:left="-539"/>
        <w:jc w:val="both"/>
        <w:rPr>
          <w:bCs/>
          <w:lang w:val="en-US"/>
        </w:rPr>
      </w:pPr>
      <w:r w:rsidRPr="006154B4">
        <w:rPr>
          <w:bCs/>
          <w:lang w:val="en-US"/>
        </w:rPr>
        <w:t xml:space="preserve"> 40. Northern Great Plain:  95.99</w:t>
      </w:r>
    </w:p>
    <w:p w:rsidR="007600D3" w:rsidRPr="006154B4" w:rsidRDefault="007600D3" w:rsidP="006154B4">
      <w:pPr>
        <w:ind w:left="-539"/>
        <w:jc w:val="both"/>
        <w:rPr>
          <w:bCs/>
          <w:lang w:val="en-US"/>
        </w:rPr>
      </w:pPr>
      <w:r w:rsidRPr="006154B4">
        <w:rPr>
          <w:bCs/>
          <w:lang w:val="en-US"/>
        </w:rPr>
        <w:t xml:space="preserve"> 41. Greater Poland:  95.28</w:t>
      </w:r>
    </w:p>
    <w:p w:rsidR="007600D3" w:rsidRPr="006154B4" w:rsidRDefault="007600D3" w:rsidP="006154B4">
      <w:pPr>
        <w:ind w:left="-539"/>
        <w:jc w:val="both"/>
        <w:rPr>
          <w:bCs/>
          <w:lang w:val="en-US"/>
        </w:rPr>
      </w:pPr>
      <w:r w:rsidRPr="006154B4">
        <w:rPr>
          <w:bCs/>
          <w:lang w:val="en-US"/>
        </w:rPr>
        <w:t xml:space="preserve"> 42. Central Transdanubia:  94.17</w:t>
      </w:r>
    </w:p>
    <w:p w:rsidR="007600D3" w:rsidRPr="006154B4" w:rsidRDefault="007600D3" w:rsidP="006154B4">
      <w:pPr>
        <w:ind w:left="-539"/>
        <w:jc w:val="both"/>
        <w:rPr>
          <w:bCs/>
          <w:lang w:val="en-US"/>
        </w:rPr>
      </w:pPr>
      <w:r w:rsidRPr="006154B4">
        <w:rPr>
          <w:bCs/>
          <w:lang w:val="en-US"/>
        </w:rPr>
        <w:t xml:space="preserve"> 43. Subcarpathian:  93.91</w:t>
      </w:r>
    </w:p>
    <w:p w:rsidR="007600D3" w:rsidRPr="006154B4" w:rsidRDefault="007600D3" w:rsidP="006154B4">
      <w:pPr>
        <w:ind w:left="-539"/>
        <w:jc w:val="both"/>
        <w:rPr>
          <w:bCs/>
          <w:lang w:val="en-US"/>
        </w:rPr>
      </w:pPr>
      <w:r w:rsidRPr="006154B4">
        <w:rPr>
          <w:bCs/>
          <w:lang w:val="en-US"/>
        </w:rPr>
        <w:t xml:space="preserve"> 44. Pomeranian:  91.48</w:t>
      </w:r>
    </w:p>
    <w:p w:rsidR="007600D3" w:rsidRPr="006154B4" w:rsidRDefault="007600D3" w:rsidP="006154B4">
      <w:pPr>
        <w:ind w:left="-539"/>
        <w:jc w:val="both"/>
        <w:rPr>
          <w:bCs/>
          <w:lang w:val="en-US"/>
        </w:rPr>
      </w:pPr>
      <w:r w:rsidRPr="006154B4">
        <w:rPr>
          <w:bCs/>
          <w:lang w:val="en-US"/>
        </w:rPr>
        <w:t xml:space="preserve"> 45. Silesian:  91.44</w:t>
      </w:r>
    </w:p>
    <w:p w:rsidR="007600D3" w:rsidRPr="006154B4" w:rsidRDefault="007600D3" w:rsidP="006154B4">
      <w:pPr>
        <w:ind w:left="-539"/>
        <w:jc w:val="both"/>
        <w:rPr>
          <w:bCs/>
          <w:lang w:val="en-US"/>
        </w:rPr>
      </w:pPr>
      <w:r w:rsidRPr="006154B4">
        <w:rPr>
          <w:bCs/>
          <w:lang w:val="en-US"/>
        </w:rPr>
        <w:t xml:space="preserve"> 46. Lublin:  90.68</w:t>
      </w:r>
    </w:p>
    <w:p w:rsidR="007600D3" w:rsidRPr="006154B4" w:rsidRDefault="007600D3" w:rsidP="006154B4">
      <w:pPr>
        <w:ind w:left="-539"/>
        <w:jc w:val="both"/>
        <w:rPr>
          <w:bCs/>
          <w:lang w:val="en-US"/>
        </w:rPr>
      </w:pPr>
      <w:r w:rsidRPr="006154B4">
        <w:rPr>
          <w:bCs/>
          <w:lang w:val="en-US"/>
        </w:rPr>
        <w:t xml:space="preserve"> 47. Upper Hungary:  90.62</w:t>
      </w:r>
    </w:p>
    <w:p w:rsidR="007600D3" w:rsidRPr="006154B4" w:rsidRDefault="007600D3" w:rsidP="006154B4">
      <w:pPr>
        <w:ind w:left="-539"/>
        <w:jc w:val="both"/>
        <w:rPr>
          <w:bCs/>
          <w:lang w:val="en-US"/>
        </w:rPr>
      </w:pPr>
      <w:r w:rsidRPr="006154B4">
        <w:rPr>
          <w:bCs/>
          <w:lang w:val="en-US"/>
        </w:rPr>
        <w:t xml:space="preserve"> 48. Opole:  90.12</w:t>
      </w:r>
    </w:p>
    <w:p w:rsidR="007600D3" w:rsidRPr="006154B4" w:rsidRDefault="007600D3" w:rsidP="006154B4">
      <w:pPr>
        <w:ind w:left="-539"/>
        <w:jc w:val="both"/>
        <w:rPr>
          <w:bCs/>
          <w:lang w:val="en-US"/>
        </w:rPr>
      </w:pPr>
      <w:r w:rsidRPr="006154B4">
        <w:rPr>
          <w:bCs/>
          <w:lang w:val="en-US"/>
        </w:rPr>
        <w:t xml:space="preserve"> 49. Tekirdag:  88.95</w:t>
      </w:r>
    </w:p>
    <w:p w:rsidR="007600D3" w:rsidRPr="006154B4" w:rsidRDefault="007600D3" w:rsidP="006154B4">
      <w:pPr>
        <w:ind w:left="-539"/>
        <w:jc w:val="both"/>
        <w:rPr>
          <w:bCs/>
          <w:lang w:val="en-US"/>
        </w:rPr>
      </w:pPr>
      <w:r w:rsidRPr="006154B4">
        <w:rPr>
          <w:bCs/>
          <w:lang w:val="en-US"/>
        </w:rPr>
        <w:t xml:space="preserve"> 50. Agri:  88.27</w:t>
      </w:r>
    </w:p>
    <w:p w:rsidR="007600D3" w:rsidRPr="006154B4" w:rsidRDefault="007600D3" w:rsidP="006154B4">
      <w:pPr>
        <w:ind w:left="-539"/>
        <w:jc w:val="both"/>
        <w:rPr>
          <w:bCs/>
          <w:lang w:val="en-US"/>
        </w:rPr>
      </w:pPr>
      <w:r w:rsidRPr="006154B4">
        <w:rPr>
          <w:bCs/>
          <w:lang w:val="en-US"/>
        </w:rPr>
        <w:t xml:space="preserve"> 51. Podlaskie:  87.34</w:t>
      </w:r>
    </w:p>
    <w:p w:rsidR="007600D3" w:rsidRPr="006154B4" w:rsidRDefault="007600D3" w:rsidP="006154B4">
      <w:pPr>
        <w:ind w:left="-539"/>
        <w:jc w:val="both"/>
        <w:rPr>
          <w:bCs/>
          <w:lang w:val="en-US"/>
        </w:rPr>
      </w:pPr>
      <w:r w:rsidRPr="006154B4">
        <w:rPr>
          <w:bCs/>
          <w:lang w:val="en-US"/>
        </w:rPr>
        <w:t xml:space="preserve"> 52. Van:  87.11</w:t>
      </w:r>
    </w:p>
    <w:p w:rsidR="007600D3" w:rsidRPr="006154B4" w:rsidRDefault="007600D3" w:rsidP="006154B4">
      <w:pPr>
        <w:ind w:left="-539"/>
        <w:jc w:val="both"/>
        <w:rPr>
          <w:bCs/>
          <w:lang w:val="en-US"/>
        </w:rPr>
      </w:pPr>
      <w:r w:rsidRPr="006154B4">
        <w:rPr>
          <w:bCs/>
          <w:lang w:val="en-US"/>
        </w:rPr>
        <w:t xml:space="preserve"> 53. Lubusz:  86.96</w:t>
      </w:r>
    </w:p>
    <w:p w:rsidR="007600D3" w:rsidRPr="006154B4" w:rsidRDefault="007600D3" w:rsidP="006154B4">
      <w:pPr>
        <w:ind w:left="-539"/>
        <w:jc w:val="both"/>
        <w:rPr>
          <w:bCs/>
          <w:lang w:val="en-US"/>
        </w:rPr>
      </w:pPr>
      <w:r w:rsidRPr="006154B4">
        <w:rPr>
          <w:bCs/>
          <w:lang w:val="en-US"/>
        </w:rPr>
        <w:t xml:space="preserve"> 54. Pannonian Croatia:  86.76</w:t>
      </w:r>
    </w:p>
    <w:p w:rsidR="007600D3" w:rsidRPr="006154B4" w:rsidRDefault="007600D3" w:rsidP="006154B4">
      <w:pPr>
        <w:ind w:left="-539"/>
        <w:jc w:val="both"/>
        <w:rPr>
          <w:bCs/>
          <w:lang w:val="en-US"/>
        </w:rPr>
      </w:pPr>
      <w:r w:rsidRPr="006154B4">
        <w:rPr>
          <w:bCs/>
          <w:lang w:val="en-US"/>
        </w:rPr>
        <w:t xml:space="preserve"> 55. Warmian-Masurian:  85.97</w:t>
      </w:r>
    </w:p>
    <w:p w:rsidR="007600D3" w:rsidRPr="006154B4" w:rsidRDefault="007600D3" w:rsidP="006154B4">
      <w:pPr>
        <w:ind w:left="-539"/>
        <w:jc w:val="both"/>
        <w:rPr>
          <w:bCs/>
          <w:lang w:val="en-US"/>
        </w:rPr>
      </w:pPr>
      <w:r w:rsidRPr="006154B4">
        <w:rPr>
          <w:bCs/>
          <w:lang w:val="en-US"/>
        </w:rPr>
        <w:t xml:space="preserve"> 56. Groningen:  85.68</w:t>
      </w:r>
    </w:p>
    <w:p w:rsidR="007600D3" w:rsidRPr="006154B4" w:rsidRDefault="007600D3" w:rsidP="006154B4">
      <w:pPr>
        <w:ind w:left="-539"/>
        <w:jc w:val="both"/>
        <w:rPr>
          <w:bCs/>
          <w:lang w:val="en-US"/>
        </w:rPr>
      </w:pPr>
      <w:r w:rsidRPr="006154B4">
        <w:rPr>
          <w:bCs/>
          <w:lang w:val="en-US"/>
        </w:rPr>
        <w:t xml:space="preserve"> 57. Attica:  85.59</w:t>
      </w:r>
    </w:p>
    <w:p w:rsidR="007600D3" w:rsidRPr="006154B4" w:rsidRDefault="007600D3" w:rsidP="006154B4">
      <w:pPr>
        <w:ind w:left="-539"/>
        <w:jc w:val="both"/>
        <w:rPr>
          <w:bCs/>
          <w:lang w:val="en-US"/>
        </w:rPr>
      </w:pPr>
      <w:r w:rsidRPr="006154B4">
        <w:rPr>
          <w:bCs/>
          <w:lang w:val="en-US"/>
        </w:rPr>
        <w:t xml:space="preserve"> 58. Murcia:  85.22</w:t>
      </w:r>
    </w:p>
    <w:p w:rsidR="007600D3" w:rsidRPr="006154B4" w:rsidRDefault="007600D3" w:rsidP="006154B4">
      <w:pPr>
        <w:ind w:left="-539"/>
        <w:jc w:val="both"/>
        <w:rPr>
          <w:bCs/>
          <w:lang w:val="en-US"/>
        </w:rPr>
      </w:pPr>
      <w:r w:rsidRPr="006154B4">
        <w:rPr>
          <w:bCs/>
          <w:lang w:val="en-US"/>
        </w:rPr>
        <w:t xml:space="preserve"> 59. Southern Great Plain:  85.17</w:t>
      </w:r>
    </w:p>
    <w:p w:rsidR="007600D3" w:rsidRPr="006154B4" w:rsidRDefault="007600D3" w:rsidP="006154B4">
      <w:pPr>
        <w:ind w:left="-539"/>
        <w:jc w:val="both"/>
        <w:rPr>
          <w:bCs/>
          <w:lang w:val="en-US"/>
        </w:rPr>
      </w:pPr>
      <w:r w:rsidRPr="006154B4">
        <w:rPr>
          <w:bCs/>
          <w:lang w:val="en-US"/>
        </w:rPr>
        <w:t xml:space="preserve"> 60. Kuyarian-Pomeranian:  85.17</w:t>
      </w:r>
    </w:p>
    <w:p w:rsidR="007600D3" w:rsidRPr="006154B4" w:rsidRDefault="007600D3" w:rsidP="006154B4">
      <w:pPr>
        <w:ind w:left="-539"/>
        <w:jc w:val="both"/>
        <w:rPr>
          <w:bCs/>
          <w:lang w:val="en-US"/>
        </w:rPr>
      </w:pPr>
      <w:r w:rsidRPr="006154B4">
        <w:rPr>
          <w:bCs/>
          <w:lang w:val="en-US"/>
        </w:rPr>
        <w:t xml:space="preserve"> 61. Southern Transdanubia:  83.4</w:t>
      </w:r>
    </w:p>
    <w:p w:rsidR="007600D3" w:rsidRPr="006154B4" w:rsidRDefault="007600D3" w:rsidP="006154B4">
      <w:pPr>
        <w:ind w:left="-539"/>
        <w:jc w:val="both"/>
        <w:rPr>
          <w:bCs/>
          <w:lang w:val="en-US"/>
        </w:rPr>
      </w:pPr>
      <w:r w:rsidRPr="006154B4">
        <w:rPr>
          <w:bCs/>
          <w:lang w:val="en-US"/>
        </w:rPr>
        <w:t xml:space="preserve"> 62. Ionian Islands:  81.34</w:t>
      </w:r>
    </w:p>
    <w:p w:rsidR="007600D3" w:rsidRPr="006154B4" w:rsidRDefault="007600D3" w:rsidP="006154B4">
      <w:pPr>
        <w:ind w:left="-539"/>
        <w:jc w:val="both"/>
        <w:rPr>
          <w:bCs/>
          <w:lang w:val="en-US"/>
        </w:rPr>
      </w:pPr>
      <w:r w:rsidRPr="006154B4">
        <w:rPr>
          <w:bCs/>
          <w:lang w:val="en-US"/>
        </w:rPr>
        <w:t xml:space="preserve"> 63. Mardin:  80.97</w:t>
      </w:r>
    </w:p>
    <w:p w:rsidR="007600D3" w:rsidRPr="006154B4" w:rsidRDefault="007600D3" w:rsidP="006154B4">
      <w:pPr>
        <w:ind w:left="-539"/>
        <w:jc w:val="both"/>
        <w:rPr>
          <w:bCs/>
          <w:lang w:val="en-US"/>
        </w:rPr>
      </w:pPr>
      <w:r w:rsidRPr="006154B4">
        <w:rPr>
          <w:bCs/>
          <w:lang w:val="en-US"/>
        </w:rPr>
        <w:t xml:space="preserve"> 64. Luxembourg:  80.17</w:t>
      </w:r>
    </w:p>
    <w:p w:rsidR="007600D3" w:rsidRPr="006154B4" w:rsidRDefault="007600D3" w:rsidP="006154B4">
      <w:pPr>
        <w:ind w:left="-539"/>
        <w:jc w:val="both"/>
        <w:rPr>
          <w:bCs/>
          <w:lang w:val="en-US"/>
        </w:rPr>
      </w:pPr>
      <w:r w:rsidRPr="006154B4">
        <w:rPr>
          <w:bCs/>
          <w:lang w:val="en-US"/>
        </w:rPr>
        <w:t xml:space="preserve"> 65. Western Transdanubia:  80.04</w:t>
      </w:r>
    </w:p>
    <w:p w:rsidR="007600D3" w:rsidRPr="006154B4" w:rsidRDefault="007600D3" w:rsidP="006154B4">
      <w:pPr>
        <w:ind w:left="-539"/>
        <w:jc w:val="both"/>
        <w:rPr>
          <w:bCs/>
          <w:lang w:val="en-US"/>
        </w:rPr>
      </w:pPr>
      <w:r w:rsidRPr="006154B4">
        <w:rPr>
          <w:bCs/>
          <w:lang w:val="en-US"/>
        </w:rPr>
        <w:t xml:space="preserve"> 66. Kayseri:  79.32</w:t>
      </w:r>
    </w:p>
    <w:p w:rsidR="007600D3" w:rsidRPr="006154B4" w:rsidRDefault="007600D3" w:rsidP="006154B4">
      <w:pPr>
        <w:ind w:left="-539"/>
        <w:jc w:val="both"/>
        <w:rPr>
          <w:bCs/>
          <w:lang w:val="en-US"/>
        </w:rPr>
      </w:pPr>
      <w:r w:rsidRPr="006154B4">
        <w:rPr>
          <w:bCs/>
          <w:lang w:val="en-US"/>
        </w:rPr>
        <w:t xml:space="preserve"> 67. Western Slovenia:  78.98</w:t>
      </w:r>
    </w:p>
    <w:p w:rsidR="007600D3" w:rsidRPr="006154B4" w:rsidRDefault="007600D3" w:rsidP="006154B4">
      <w:pPr>
        <w:ind w:left="-539"/>
        <w:jc w:val="both"/>
        <w:rPr>
          <w:bCs/>
          <w:lang w:val="en-US"/>
        </w:rPr>
      </w:pPr>
      <w:r w:rsidRPr="006154B4">
        <w:rPr>
          <w:bCs/>
          <w:lang w:val="en-US"/>
        </w:rPr>
        <w:t xml:space="preserve"> 68. Cantabria:  78.49</w:t>
      </w:r>
    </w:p>
    <w:p w:rsidR="007600D3" w:rsidRPr="006154B4" w:rsidRDefault="007600D3" w:rsidP="006154B4">
      <w:pPr>
        <w:ind w:left="-539"/>
        <w:jc w:val="both"/>
        <w:rPr>
          <w:bCs/>
          <w:lang w:val="en-US"/>
        </w:rPr>
      </w:pPr>
      <w:r w:rsidRPr="006154B4">
        <w:rPr>
          <w:bCs/>
          <w:lang w:val="en-US"/>
        </w:rPr>
        <w:t xml:space="preserve"> 69. Andalucia:  77.57</w:t>
      </w:r>
    </w:p>
    <w:p w:rsidR="007600D3" w:rsidRPr="006154B4" w:rsidRDefault="007600D3" w:rsidP="006154B4">
      <w:pPr>
        <w:ind w:left="-539"/>
        <w:jc w:val="both"/>
        <w:rPr>
          <w:bCs/>
          <w:lang w:val="en-US"/>
        </w:rPr>
      </w:pPr>
      <w:r w:rsidRPr="006154B4">
        <w:rPr>
          <w:bCs/>
          <w:lang w:val="en-US"/>
        </w:rPr>
        <w:t xml:space="preserve"> 70. West Pomeranian:  74.49</w:t>
      </w:r>
    </w:p>
    <w:p w:rsidR="007600D3" w:rsidRPr="006154B4" w:rsidRDefault="007600D3" w:rsidP="006154B4">
      <w:pPr>
        <w:ind w:left="-539"/>
        <w:jc w:val="both"/>
        <w:rPr>
          <w:bCs/>
          <w:lang w:val="en-US"/>
        </w:rPr>
      </w:pPr>
      <w:r w:rsidRPr="006154B4">
        <w:rPr>
          <w:bCs/>
          <w:lang w:val="en-US"/>
        </w:rPr>
        <w:t xml:space="preserve"> 71. Aragon:  74</w:t>
      </w:r>
    </w:p>
    <w:p w:rsidR="007600D3" w:rsidRPr="006154B4" w:rsidRDefault="007600D3" w:rsidP="006154B4">
      <w:pPr>
        <w:ind w:left="-539"/>
        <w:jc w:val="both"/>
        <w:rPr>
          <w:bCs/>
          <w:lang w:val="en-US"/>
        </w:rPr>
      </w:pPr>
      <w:r w:rsidRPr="006154B4">
        <w:rPr>
          <w:bCs/>
          <w:lang w:val="en-US"/>
        </w:rPr>
        <w:t xml:space="preserve"> 72. Comunidad de Madrid:  73.55</w:t>
      </w:r>
    </w:p>
    <w:p w:rsidR="007600D3" w:rsidRPr="006154B4" w:rsidRDefault="007600D3" w:rsidP="006154B4">
      <w:pPr>
        <w:ind w:left="-539"/>
        <w:jc w:val="both"/>
        <w:rPr>
          <w:bCs/>
          <w:lang w:val="en-US"/>
        </w:rPr>
      </w:pPr>
      <w:r w:rsidRPr="006154B4">
        <w:rPr>
          <w:bCs/>
          <w:lang w:val="en-US"/>
        </w:rPr>
        <w:t xml:space="preserve"> 73. Comunidad Valenciana:  73.5</w:t>
      </w:r>
    </w:p>
    <w:p w:rsidR="007600D3" w:rsidRPr="006154B4" w:rsidRDefault="007600D3" w:rsidP="006154B4">
      <w:pPr>
        <w:ind w:left="-539"/>
        <w:jc w:val="both"/>
        <w:rPr>
          <w:bCs/>
          <w:lang w:val="en-US"/>
        </w:rPr>
      </w:pPr>
      <w:r w:rsidRPr="006154B4">
        <w:rPr>
          <w:bCs/>
          <w:lang w:val="en-US"/>
        </w:rPr>
        <w:t xml:space="preserve"> 74. Border Mid. &amp; West Ireland:  73.27</w:t>
      </w:r>
    </w:p>
    <w:p w:rsidR="007600D3" w:rsidRPr="006154B4" w:rsidRDefault="007600D3" w:rsidP="006154B4">
      <w:pPr>
        <w:ind w:left="-539"/>
        <w:jc w:val="both"/>
        <w:rPr>
          <w:bCs/>
          <w:lang w:val="en-US"/>
        </w:rPr>
      </w:pPr>
      <w:r w:rsidRPr="006154B4">
        <w:rPr>
          <w:bCs/>
          <w:lang w:val="en-US"/>
        </w:rPr>
        <w:t xml:space="preserve"> 75. Crete:  73.25</w:t>
      </w:r>
    </w:p>
    <w:p w:rsidR="007600D3" w:rsidRPr="006154B4" w:rsidRDefault="007600D3" w:rsidP="006154B4">
      <w:pPr>
        <w:ind w:left="-539"/>
        <w:jc w:val="both"/>
        <w:rPr>
          <w:bCs/>
          <w:lang w:val="en-US"/>
        </w:rPr>
      </w:pPr>
      <w:r w:rsidRPr="006154B4">
        <w:rPr>
          <w:bCs/>
          <w:lang w:val="en-US"/>
        </w:rPr>
        <w:t xml:space="preserve"> 76. Castilla-la Mancha:  72.76</w:t>
      </w:r>
    </w:p>
    <w:p w:rsidR="007600D3" w:rsidRPr="006154B4" w:rsidRDefault="007600D3" w:rsidP="006154B4">
      <w:pPr>
        <w:ind w:left="-539"/>
        <w:jc w:val="both"/>
        <w:rPr>
          <w:bCs/>
          <w:lang w:val="en-US"/>
        </w:rPr>
      </w:pPr>
      <w:r w:rsidRPr="006154B4">
        <w:rPr>
          <w:bCs/>
          <w:lang w:val="en-US"/>
        </w:rPr>
        <w:t xml:space="preserve"> 77. Extremadura:  72.41</w:t>
      </w:r>
    </w:p>
    <w:p w:rsidR="007600D3" w:rsidRPr="006154B4" w:rsidRDefault="007600D3" w:rsidP="006154B4">
      <w:pPr>
        <w:ind w:left="-539"/>
        <w:jc w:val="both"/>
        <w:rPr>
          <w:bCs/>
          <w:lang w:val="en-US"/>
        </w:rPr>
      </w:pPr>
      <w:r w:rsidRPr="006154B4">
        <w:rPr>
          <w:bCs/>
          <w:lang w:val="en-US"/>
        </w:rPr>
        <w:t xml:space="preserve"> 78. Flevoland:  72.35</w:t>
      </w:r>
    </w:p>
    <w:p w:rsidR="007600D3" w:rsidRPr="006154B4" w:rsidRDefault="007600D3" w:rsidP="006154B4">
      <w:pPr>
        <w:ind w:left="-539"/>
        <w:jc w:val="both"/>
        <w:rPr>
          <w:bCs/>
          <w:lang w:val="en-US"/>
        </w:rPr>
      </w:pPr>
      <w:r w:rsidRPr="006154B4">
        <w:rPr>
          <w:bCs/>
          <w:lang w:val="en-US"/>
        </w:rPr>
        <w:t xml:space="preserve"> 79. FYROM:  71.92</w:t>
      </w:r>
    </w:p>
    <w:p w:rsidR="007600D3" w:rsidRPr="006154B4" w:rsidRDefault="007600D3" w:rsidP="006154B4">
      <w:pPr>
        <w:ind w:left="-539"/>
        <w:jc w:val="both"/>
        <w:rPr>
          <w:bCs/>
          <w:lang w:val="en-US"/>
        </w:rPr>
      </w:pPr>
      <w:r w:rsidRPr="006154B4">
        <w:rPr>
          <w:bCs/>
          <w:lang w:val="en-US"/>
        </w:rPr>
        <w:t xml:space="preserve"> 80. Galicia:  71.87</w:t>
      </w:r>
    </w:p>
    <w:p w:rsidR="007600D3" w:rsidRPr="006154B4" w:rsidRDefault="007600D3" w:rsidP="006154B4">
      <w:pPr>
        <w:ind w:left="-539"/>
        <w:jc w:val="both"/>
        <w:rPr>
          <w:bCs/>
          <w:lang w:val="en-US"/>
        </w:rPr>
      </w:pPr>
      <w:r w:rsidRPr="006154B4">
        <w:rPr>
          <w:bCs/>
          <w:lang w:val="en-US"/>
        </w:rPr>
        <w:t xml:space="preserve"> 81. Cyprus:  71.51</w:t>
      </w:r>
    </w:p>
    <w:p w:rsidR="007600D3" w:rsidRPr="006154B4" w:rsidRDefault="007600D3" w:rsidP="006154B4">
      <w:pPr>
        <w:ind w:left="-539"/>
        <w:jc w:val="both"/>
        <w:rPr>
          <w:bCs/>
          <w:lang w:val="en-US"/>
        </w:rPr>
      </w:pPr>
      <w:r w:rsidRPr="006154B4">
        <w:rPr>
          <w:bCs/>
          <w:lang w:val="en-US"/>
        </w:rPr>
        <w:t xml:space="preserve"> 82. North Aegean:  70.99</w:t>
      </w:r>
    </w:p>
    <w:p w:rsidR="007600D3" w:rsidRPr="006154B4" w:rsidRDefault="007600D3" w:rsidP="006154B4">
      <w:pPr>
        <w:ind w:left="-539"/>
        <w:jc w:val="both"/>
        <w:rPr>
          <w:bCs/>
          <w:lang w:val="en-US"/>
        </w:rPr>
      </w:pPr>
      <w:r w:rsidRPr="006154B4">
        <w:rPr>
          <w:bCs/>
          <w:lang w:val="en-US"/>
        </w:rPr>
        <w:t xml:space="preserve"> 83. South &amp; East Ireland:  70.96</w:t>
      </w:r>
    </w:p>
    <w:p w:rsidR="007600D3" w:rsidRPr="006154B4" w:rsidRDefault="007600D3" w:rsidP="006154B4">
      <w:pPr>
        <w:ind w:left="-539"/>
        <w:jc w:val="both"/>
        <w:rPr>
          <w:bCs/>
          <w:lang w:val="en-US"/>
        </w:rPr>
      </w:pPr>
      <w:r w:rsidRPr="006154B4">
        <w:rPr>
          <w:bCs/>
          <w:lang w:val="en-US"/>
        </w:rPr>
        <w:t xml:space="preserve"> 84. Pais Vasco:  70.93</w:t>
      </w:r>
    </w:p>
    <w:p w:rsidR="007600D3" w:rsidRPr="006154B4" w:rsidRDefault="007600D3" w:rsidP="006154B4">
      <w:pPr>
        <w:ind w:left="-539"/>
        <w:jc w:val="both"/>
        <w:rPr>
          <w:bCs/>
          <w:lang w:val="en-US"/>
        </w:rPr>
      </w:pPr>
      <w:r w:rsidRPr="006154B4">
        <w:rPr>
          <w:bCs/>
          <w:lang w:val="en-US"/>
        </w:rPr>
        <w:t xml:space="preserve"> 85. Principado de Asturias:  70.77</w:t>
      </w:r>
    </w:p>
    <w:p w:rsidR="007600D3" w:rsidRPr="006154B4" w:rsidRDefault="007600D3" w:rsidP="006154B4">
      <w:pPr>
        <w:ind w:left="-539"/>
        <w:jc w:val="both"/>
        <w:rPr>
          <w:bCs/>
          <w:lang w:val="en-US"/>
        </w:rPr>
      </w:pPr>
      <w:r w:rsidRPr="006154B4">
        <w:rPr>
          <w:bCs/>
          <w:lang w:val="en-US"/>
        </w:rPr>
        <w:t xml:space="preserve"> 86. South Aegean:  70.46</w:t>
      </w:r>
    </w:p>
    <w:p w:rsidR="007600D3" w:rsidRPr="006154B4" w:rsidRDefault="007600D3" w:rsidP="006154B4">
      <w:pPr>
        <w:ind w:left="-539"/>
        <w:jc w:val="both"/>
        <w:rPr>
          <w:bCs/>
          <w:lang w:val="en-US"/>
        </w:rPr>
      </w:pPr>
      <w:r w:rsidRPr="006154B4">
        <w:rPr>
          <w:bCs/>
          <w:lang w:val="en-US"/>
        </w:rPr>
        <w:t xml:space="preserve"> 87. Cataluna:  70.11</w:t>
      </w:r>
    </w:p>
    <w:p w:rsidR="007600D3" w:rsidRPr="006154B4" w:rsidRDefault="007600D3" w:rsidP="006154B4">
      <w:pPr>
        <w:ind w:left="-539"/>
        <w:jc w:val="both"/>
        <w:rPr>
          <w:bCs/>
          <w:lang w:val="en-US"/>
        </w:rPr>
      </w:pPr>
      <w:r w:rsidRPr="006154B4">
        <w:rPr>
          <w:bCs/>
          <w:lang w:val="en-US"/>
        </w:rPr>
        <w:t xml:space="preserve"> 88. West Greece:  69.65</w:t>
      </w:r>
    </w:p>
    <w:p w:rsidR="007600D3" w:rsidRPr="006154B4" w:rsidRDefault="007600D3" w:rsidP="006154B4">
      <w:pPr>
        <w:ind w:left="-539"/>
        <w:jc w:val="both"/>
        <w:rPr>
          <w:bCs/>
          <w:lang w:val="en-US"/>
        </w:rPr>
      </w:pPr>
      <w:r w:rsidRPr="006154B4">
        <w:rPr>
          <w:bCs/>
          <w:lang w:val="en-US"/>
        </w:rPr>
        <w:t xml:space="preserve"> 89. Comunidad Foral de Navarra:  69</w:t>
      </w:r>
    </w:p>
    <w:p w:rsidR="007600D3" w:rsidRPr="006154B4" w:rsidRDefault="007600D3" w:rsidP="006154B4">
      <w:pPr>
        <w:ind w:left="-539"/>
        <w:jc w:val="both"/>
        <w:rPr>
          <w:bCs/>
          <w:lang w:val="en-US"/>
        </w:rPr>
      </w:pPr>
      <w:r w:rsidRPr="006154B4">
        <w:rPr>
          <w:bCs/>
          <w:lang w:val="en-US"/>
        </w:rPr>
        <w:t xml:space="preserve"> 90. Illes Balears:  68.77</w:t>
      </w:r>
    </w:p>
    <w:p w:rsidR="007600D3" w:rsidRPr="006154B4" w:rsidRDefault="007600D3" w:rsidP="006154B4">
      <w:pPr>
        <w:ind w:left="-539"/>
        <w:jc w:val="both"/>
        <w:rPr>
          <w:bCs/>
          <w:lang w:val="en-US"/>
        </w:rPr>
      </w:pPr>
      <w:r w:rsidRPr="006154B4">
        <w:rPr>
          <w:bCs/>
          <w:lang w:val="en-US"/>
        </w:rPr>
        <w:t xml:space="preserve"> 91. Eastern Slovenia:  68.17</w:t>
      </w:r>
    </w:p>
    <w:p w:rsidR="007600D3" w:rsidRPr="006154B4" w:rsidRDefault="007600D3" w:rsidP="006154B4">
      <w:pPr>
        <w:ind w:left="-539"/>
        <w:jc w:val="both"/>
        <w:rPr>
          <w:bCs/>
          <w:lang w:val="en-US"/>
        </w:rPr>
      </w:pPr>
      <w:r w:rsidRPr="006154B4">
        <w:rPr>
          <w:bCs/>
          <w:lang w:val="en-US"/>
        </w:rPr>
        <w:t xml:space="preserve"> 92. North-west Bulgaria:  67.44</w:t>
      </w:r>
    </w:p>
    <w:p w:rsidR="007600D3" w:rsidRPr="006154B4" w:rsidRDefault="007600D3" w:rsidP="006154B4">
      <w:pPr>
        <w:ind w:left="-539"/>
        <w:jc w:val="both"/>
        <w:rPr>
          <w:bCs/>
          <w:lang w:val="en-US"/>
        </w:rPr>
      </w:pPr>
      <w:r w:rsidRPr="006154B4">
        <w:rPr>
          <w:bCs/>
          <w:lang w:val="en-US"/>
        </w:rPr>
        <w:t xml:space="preserve"> 93. La Rioja:  67.4</w:t>
      </w:r>
    </w:p>
    <w:p w:rsidR="007600D3" w:rsidRPr="006154B4" w:rsidRDefault="007600D3" w:rsidP="006154B4">
      <w:pPr>
        <w:ind w:left="-539"/>
        <w:jc w:val="both"/>
        <w:rPr>
          <w:bCs/>
          <w:lang w:val="en-US"/>
        </w:rPr>
      </w:pPr>
      <w:r w:rsidRPr="006154B4">
        <w:rPr>
          <w:bCs/>
          <w:lang w:val="en-US"/>
        </w:rPr>
        <w:t xml:space="preserve"> 94. Castilla y Leon:  66.83</w:t>
      </w:r>
    </w:p>
    <w:p w:rsidR="007600D3" w:rsidRPr="006154B4" w:rsidRDefault="007600D3" w:rsidP="006154B4">
      <w:pPr>
        <w:ind w:left="-539"/>
        <w:jc w:val="both"/>
        <w:rPr>
          <w:bCs/>
          <w:lang w:val="en-US"/>
        </w:rPr>
      </w:pPr>
      <w:r w:rsidRPr="006154B4">
        <w:rPr>
          <w:bCs/>
          <w:lang w:val="en-US"/>
        </w:rPr>
        <w:t xml:space="preserve"> 95. Manisa:  65.31</w:t>
      </w:r>
    </w:p>
    <w:p w:rsidR="007600D3" w:rsidRPr="006154B4" w:rsidRDefault="007600D3" w:rsidP="006154B4">
      <w:pPr>
        <w:ind w:left="-539"/>
        <w:jc w:val="both"/>
        <w:rPr>
          <w:bCs/>
          <w:lang w:val="en-US"/>
        </w:rPr>
      </w:pPr>
      <w:r w:rsidRPr="006154B4">
        <w:rPr>
          <w:bCs/>
          <w:lang w:val="en-US"/>
        </w:rPr>
        <w:t xml:space="preserve"> 96. West Macedonia:  65.05</w:t>
      </w:r>
    </w:p>
    <w:p w:rsidR="007600D3" w:rsidRPr="006154B4" w:rsidRDefault="007600D3" w:rsidP="006154B4">
      <w:pPr>
        <w:ind w:left="-539"/>
        <w:jc w:val="both"/>
        <w:rPr>
          <w:bCs/>
          <w:lang w:val="en-US"/>
        </w:rPr>
      </w:pPr>
      <w:r w:rsidRPr="006154B4">
        <w:rPr>
          <w:bCs/>
          <w:lang w:val="en-US"/>
        </w:rPr>
        <w:t xml:space="preserve"> 97. Ankara:  64.17</w:t>
      </w:r>
    </w:p>
    <w:p w:rsidR="007600D3" w:rsidRPr="006154B4" w:rsidRDefault="007600D3" w:rsidP="006154B4">
      <w:pPr>
        <w:ind w:left="-539"/>
        <w:jc w:val="both"/>
        <w:rPr>
          <w:bCs/>
          <w:lang w:val="en-US"/>
        </w:rPr>
      </w:pPr>
      <w:r w:rsidRPr="006154B4">
        <w:rPr>
          <w:bCs/>
          <w:lang w:val="en-US"/>
        </w:rPr>
        <w:t xml:space="preserve"> 98. Balikesir:  63.03</w:t>
      </w:r>
    </w:p>
    <w:p w:rsidR="007600D3" w:rsidRPr="006154B4" w:rsidRDefault="007600D3" w:rsidP="006154B4">
      <w:pPr>
        <w:ind w:left="-539"/>
        <w:jc w:val="both"/>
        <w:rPr>
          <w:bCs/>
          <w:lang w:val="en-US"/>
        </w:rPr>
      </w:pPr>
      <w:r w:rsidRPr="006154B4">
        <w:rPr>
          <w:bCs/>
          <w:lang w:val="en-US"/>
        </w:rPr>
        <w:t xml:space="preserve"> 99. Thessaly:  62.24</w:t>
      </w:r>
    </w:p>
    <w:p w:rsidR="007600D3" w:rsidRPr="006154B4" w:rsidRDefault="007600D3" w:rsidP="006154B4">
      <w:pPr>
        <w:ind w:left="-539"/>
        <w:jc w:val="both"/>
        <w:rPr>
          <w:bCs/>
          <w:lang w:val="en-US"/>
        </w:rPr>
      </w:pPr>
      <w:r w:rsidRPr="006154B4">
        <w:rPr>
          <w:bCs/>
          <w:lang w:val="en-US"/>
        </w:rPr>
        <w:t xml:space="preserve"> 100. Epirus:  62.13</w:t>
      </w:r>
    </w:p>
    <w:p w:rsidR="007600D3" w:rsidRPr="006154B4" w:rsidRDefault="007600D3" w:rsidP="006154B4">
      <w:pPr>
        <w:ind w:left="-539"/>
        <w:jc w:val="both"/>
        <w:rPr>
          <w:bCs/>
          <w:lang w:val="en-US"/>
        </w:rPr>
      </w:pPr>
      <w:r w:rsidRPr="006154B4">
        <w:rPr>
          <w:bCs/>
          <w:lang w:val="en-US"/>
        </w:rPr>
        <w:t xml:space="preserve"> 101. Central Macedonia:  62.02</w:t>
      </w:r>
    </w:p>
    <w:p w:rsidR="007600D3" w:rsidRPr="006154B4" w:rsidRDefault="007600D3" w:rsidP="006154B4">
      <w:pPr>
        <w:ind w:left="-539"/>
        <w:jc w:val="both"/>
        <w:rPr>
          <w:bCs/>
          <w:lang w:val="en-US"/>
        </w:rPr>
      </w:pPr>
      <w:r w:rsidRPr="006154B4">
        <w:rPr>
          <w:bCs/>
          <w:lang w:val="en-US"/>
        </w:rPr>
        <w:t xml:space="preserve"> 102. Hatay:  58.42</w:t>
      </w:r>
    </w:p>
    <w:p w:rsidR="007600D3" w:rsidRPr="006154B4" w:rsidRDefault="007600D3" w:rsidP="006154B4">
      <w:pPr>
        <w:ind w:left="-539"/>
        <w:jc w:val="both"/>
        <w:rPr>
          <w:bCs/>
          <w:lang w:val="en-US"/>
        </w:rPr>
      </w:pPr>
      <w:r w:rsidRPr="006154B4">
        <w:rPr>
          <w:bCs/>
          <w:lang w:val="en-US"/>
        </w:rPr>
        <w:t xml:space="preserve"> 103. Trabzon:  58.42</w:t>
      </w:r>
    </w:p>
    <w:p w:rsidR="007600D3" w:rsidRPr="006154B4" w:rsidRDefault="007600D3" w:rsidP="006154B4">
      <w:pPr>
        <w:ind w:left="-539"/>
        <w:jc w:val="both"/>
        <w:rPr>
          <w:bCs/>
          <w:lang w:val="en-US"/>
        </w:rPr>
      </w:pPr>
      <w:r w:rsidRPr="006154B4">
        <w:rPr>
          <w:bCs/>
          <w:lang w:val="en-US"/>
        </w:rPr>
        <w:t xml:space="preserve"> 104. East Makedonia &amp; Thrace:  58.39</w:t>
      </w:r>
    </w:p>
    <w:p w:rsidR="007600D3" w:rsidRPr="006154B4" w:rsidRDefault="007600D3" w:rsidP="006154B4">
      <w:pPr>
        <w:ind w:left="-539"/>
        <w:jc w:val="both"/>
        <w:rPr>
          <w:bCs/>
          <w:lang w:val="en-US"/>
        </w:rPr>
      </w:pPr>
      <w:r w:rsidRPr="006154B4">
        <w:rPr>
          <w:bCs/>
          <w:lang w:val="en-US"/>
        </w:rPr>
        <w:t xml:space="preserve"> 105. Izmir:  56.46</w:t>
      </w:r>
    </w:p>
    <w:p w:rsidR="007600D3" w:rsidRPr="006154B4" w:rsidRDefault="007600D3" w:rsidP="006154B4">
      <w:pPr>
        <w:ind w:left="-539"/>
        <w:jc w:val="both"/>
        <w:rPr>
          <w:bCs/>
          <w:lang w:val="en-US"/>
        </w:rPr>
      </w:pPr>
      <w:r w:rsidRPr="006154B4">
        <w:rPr>
          <w:bCs/>
          <w:lang w:val="en-US"/>
        </w:rPr>
        <w:t xml:space="preserve"> 106. Erzurum:  56.29</w:t>
      </w:r>
    </w:p>
    <w:p w:rsidR="007600D3" w:rsidRPr="006154B4" w:rsidRDefault="007600D3" w:rsidP="006154B4">
      <w:pPr>
        <w:ind w:left="-539"/>
        <w:jc w:val="both"/>
        <w:rPr>
          <w:bCs/>
          <w:lang w:val="en-US"/>
        </w:rPr>
      </w:pPr>
      <w:r w:rsidRPr="006154B4">
        <w:rPr>
          <w:bCs/>
          <w:lang w:val="en-US"/>
        </w:rPr>
        <w:t xml:space="preserve"> 107. Samsun:  54.93</w:t>
      </w:r>
    </w:p>
    <w:p w:rsidR="007600D3" w:rsidRPr="006154B4" w:rsidRDefault="007600D3" w:rsidP="006154B4">
      <w:pPr>
        <w:ind w:left="-539"/>
        <w:jc w:val="both"/>
        <w:rPr>
          <w:bCs/>
          <w:lang w:val="en-US"/>
        </w:rPr>
      </w:pPr>
      <w:r w:rsidRPr="006154B4">
        <w:rPr>
          <w:bCs/>
          <w:lang w:val="en-US"/>
        </w:rPr>
        <w:t xml:space="preserve"> 108. Aydin:  54.01</w:t>
      </w:r>
    </w:p>
    <w:p w:rsidR="007600D3" w:rsidRPr="006154B4" w:rsidRDefault="007600D3" w:rsidP="006154B4">
      <w:pPr>
        <w:ind w:left="-539"/>
        <w:jc w:val="both"/>
        <w:rPr>
          <w:bCs/>
          <w:lang w:val="en-US"/>
        </w:rPr>
      </w:pPr>
      <w:r w:rsidRPr="006154B4">
        <w:rPr>
          <w:bCs/>
          <w:lang w:val="en-US"/>
        </w:rPr>
        <w:t xml:space="preserve"> 109. Walloon Brabant:  53.5</w:t>
      </w:r>
    </w:p>
    <w:p w:rsidR="007600D3" w:rsidRPr="006154B4" w:rsidRDefault="007600D3" w:rsidP="006154B4">
      <w:pPr>
        <w:ind w:left="-539"/>
        <w:jc w:val="both"/>
        <w:rPr>
          <w:bCs/>
          <w:lang w:val="en-US"/>
        </w:rPr>
      </w:pPr>
      <w:r w:rsidRPr="006154B4">
        <w:rPr>
          <w:bCs/>
          <w:lang w:val="en-US"/>
        </w:rPr>
        <w:t xml:space="preserve"> 110. Kocaeli:  53.47</w:t>
      </w:r>
    </w:p>
    <w:p w:rsidR="007600D3" w:rsidRPr="006154B4" w:rsidRDefault="007600D3" w:rsidP="006154B4">
      <w:pPr>
        <w:ind w:left="-539"/>
        <w:jc w:val="both"/>
        <w:rPr>
          <w:bCs/>
          <w:lang w:val="en-US"/>
        </w:rPr>
      </w:pPr>
      <w:r w:rsidRPr="006154B4">
        <w:rPr>
          <w:bCs/>
          <w:lang w:val="en-US"/>
        </w:rPr>
        <w:t xml:space="preserve"> 111. Corse:  52.78</w:t>
      </w:r>
    </w:p>
    <w:p w:rsidR="007600D3" w:rsidRPr="006154B4" w:rsidRDefault="007600D3" w:rsidP="006154B4">
      <w:pPr>
        <w:ind w:left="-539"/>
        <w:jc w:val="both"/>
        <w:rPr>
          <w:bCs/>
          <w:lang w:val="en-US"/>
        </w:rPr>
      </w:pPr>
      <w:r w:rsidRPr="006154B4">
        <w:rPr>
          <w:bCs/>
          <w:lang w:val="en-US"/>
        </w:rPr>
        <w:t xml:space="preserve"> 112. Zonguldak:  51.17</w:t>
      </w:r>
    </w:p>
    <w:p w:rsidR="007600D3" w:rsidRPr="006154B4" w:rsidRDefault="007600D3" w:rsidP="006154B4">
      <w:pPr>
        <w:ind w:left="-539"/>
        <w:jc w:val="both"/>
        <w:rPr>
          <w:bCs/>
          <w:lang w:val="en-US"/>
        </w:rPr>
      </w:pPr>
      <w:r w:rsidRPr="006154B4">
        <w:rPr>
          <w:bCs/>
          <w:lang w:val="en-US"/>
        </w:rPr>
        <w:t xml:space="preserve"> 113. Peloponnese:  50.79</w:t>
      </w:r>
    </w:p>
    <w:p w:rsidR="007600D3" w:rsidRPr="006154B4" w:rsidRDefault="007600D3" w:rsidP="006154B4">
      <w:pPr>
        <w:ind w:left="-539"/>
        <w:jc w:val="both"/>
        <w:rPr>
          <w:bCs/>
          <w:lang w:val="en-US"/>
        </w:rPr>
      </w:pPr>
      <w:r w:rsidRPr="006154B4">
        <w:rPr>
          <w:bCs/>
          <w:lang w:val="en-US"/>
        </w:rPr>
        <w:t xml:space="preserve"> 114. Zeeland:  49.64</w:t>
      </w:r>
    </w:p>
    <w:p w:rsidR="007600D3" w:rsidRPr="006154B4" w:rsidRDefault="007600D3" w:rsidP="006154B4">
      <w:pPr>
        <w:ind w:left="-539"/>
        <w:jc w:val="both"/>
        <w:rPr>
          <w:bCs/>
          <w:lang w:val="en-US"/>
        </w:rPr>
      </w:pPr>
      <w:r w:rsidRPr="006154B4">
        <w:rPr>
          <w:bCs/>
          <w:lang w:val="en-US"/>
        </w:rPr>
        <w:t xml:space="preserve"> 115. Algarve:  48.31</w:t>
      </w:r>
    </w:p>
    <w:p w:rsidR="007600D3" w:rsidRPr="006154B4" w:rsidRDefault="007600D3" w:rsidP="006154B4">
      <w:pPr>
        <w:ind w:left="-539"/>
        <w:jc w:val="both"/>
        <w:rPr>
          <w:bCs/>
          <w:lang w:val="en-US"/>
        </w:rPr>
      </w:pPr>
      <w:r w:rsidRPr="006154B4">
        <w:rPr>
          <w:bCs/>
          <w:lang w:val="en-US"/>
        </w:rPr>
        <w:t xml:space="preserve"> 116. Konya:  48</w:t>
      </w:r>
    </w:p>
    <w:p w:rsidR="007600D3" w:rsidRPr="006154B4" w:rsidRDefault="007600D3" w:rsidP="006154B4">
      <w:pPr>
        <w:ind w:left="-539"/>
        <w:jc w:val="both"/>
        <w:rPr>
          <w:bCs/>
          <w:lang w:val="en-US"/>
        </w:rPr>
      </w:pPr>
      <w:r w:rsidRPr="006154B4">
        <w:rPr>
          <w:bCs/>
          <w:lang w:val="en-US"/>
        </w:rPr>
        <w:t xml:space="preserve"> 117. Central Greece:  47.67</w:t>
      </w:r>
    </w:p>
    <w:p w:rsidR="007600D3" w:rsidRPr="006154B4" w:rsidRDefault="007600D3" w:rsidP="006154B4">
      <w:pPr>
        <w:ind w:left="-539"/>
        <w:jc w:val="both"/>
        <w:rPr>
          <w:bCs/>
          <w:lang w:val="en-US"/>
        </w:rPr>
      </w:pPr>
      <w:r w:rsidRPr="006154B4">
        <w:rPr>
          <w:bCs/>
          <w:lang w:val="en-US"/>
        </w:rPr>
        <w:t xml:space="preserve"> 118. Gaziantep:  47.32</w:t>
      </w:r>
    </w:p>
    <w:p w:rsidR="007600D3" w:rsidRPr="006154B4" w:rsidRDefault="007600D3" w:rsidP="006154B4">
      <w:pPr>
        <w:ind w:left="-539"/>
        <w:jc w:val="both"/>
        <w:rPr>
          <w:bCs/>
          <w:lang w:val="en-US"/>
        </w:rPr>
      </w:pPr>
      <w:r w:rsidRPr="006154B4">
        <w:rPr>
          <w:bCs/>
          <w:lang w:val="en-US"/>
        </w:rPr>
        <w:t xml:space="preserve"> 119. Kastamonu:  45.36</w:t>
      </w:r>
    </w:p>
    <w:p w:rsidR="007600D3" w:rsidRPr="006154B4" w:rsidRDefault="007600D3" w:rsidP="006154B4">
      <w:pPr>
        <w:ind w:left="-539"/>
        <w:jc w:val="both"/>
        <w:rPr>
          <w:bCs/>
          <w:lang w:val="en-US"/>
        </w:rPr>
      </w:pPr>
      <w:r w:rsidRPr="006154B4">
        <w:rPr>
          <w:bCs/>
          <w:lang w:val="en-US"/>
        </w:rPr>
        <w:t xml:space="preserve"> 120. Midi-Pyrenees:  44.58</w:t>
      </w:r>
    </w:p>
    <w:p w:rsidR="007600D3" w:rsidRPr="006154B4" w:rsidRDefault="007600D3" w:rsidP="006154B4">
      <w:pPr>
        <w:ind w:left="-539"/>
        <w:jc w:val="both"/>
        <w:rPr>
          <w:bCs/>
          <w:lang w:val="en-US"/>
        </w:rPr>
      </w:pPr>
      <w:r w:rsidRPr="006154B4">
        <w:rPr>
          <w:bCs/>
          <w:lang w:val="en-US"/>
        </w:rPr>
        <w:t xml:space="preserve"> 121. Languedoc-Roussillon:  44.3</w:t>
      </w:r>
    </w:p>
    <w:p w:rsidR="007600D3" w:rsidRPr="006154B4" w:rsidRDefault="007600D3" w:rsidP="006154B4">
      <w:pPr>
        <w:ind w:left="-539"/>
        <w:jc w:val="both"/>
        <w:rPr>
          <w:bCs/>
          <w:lang w:val="en-US"/>
        </w:rPr>
      </w:pPr>
      <w:r w:rsidRPr="006154B4">
        <w:rPr>
          <w:bCs/>
          <w:lang w:val="en-US"/>
        </w:rPr>
        <w:t xml:space="preserve"> 122. Lapland:  43.26</w:t>
      </w:r>
    </w:p>
    <w:p w:rsidR="007600D3" w:rsidRPr="006154B4" w:rsidRDefault="007600D3" w:rsidP="006154B4">
      <w:pPr>
        <w:ind w:left="-539"/>
        <w:jc w:val="both"/>
        <w:rPr>
          <w:bCs/>
          <w:lang w:val="en-US"/>
        </w:rPr>
      </w:pPr>
      <w:r w:rsidRPr="006154B4">
        <w:rPr>
          <w:bCs/>
          <w:lang w:val="en-US"/>
        </w:rPr>
        <w:t xml:space="preserve"> 123. Sanliurfa:  42.93</w:t>
      </w:r>
    </w:p>
    <w:p w:rsidR="007600D3" w:rsidRPr="006154B4" w:rsidRDefault="007600D3" w:rsidP="006154B4">
      <w:pPr>
        <w:ind w:left="-539"/>
        <w:jc w:val="both"/>
        <w:rPr>
          <w:bCs/>
          <w:lang w:val="en-US"/>
        </w:rPr>
      </w:pPr>
      <w:r w:rsidRPr="006154B4">
        <w:rPr>
          <w:bCs/>
          <w:lang w:val="en-US"/>
        </w:rPr>
        <w:t xml:space="preserve"> 124. Western Finland:  42.6</w:t>
      </w:r>
    </w:p>
    <w:p w:rsidR="007600D3" w:rsidRPr="006154B4" w:rsidRDefault="007600D3" w:rsidP="006154B4">
      <w:pPr>
        <w:ind w:left="-539"/>
        <w:jc w:val="both"/>
        <w:rPr>
          <w:bCs/>
          <w:lang w:val="en-US"/>
        </w:rPr>
      </w:pPr>
      <w:r w:rsidRPr="006154B4">
        <w:rPr>
          <w:bCs/>
          <w:lang w:val="en-US"/>
        </w:rPr>
        <w:t xml:space="preserve"> 125. North Holland:  42.32</w:t>
      </w:r>
    </w:p>
    <w:p w:rsidR="007600D3" w:rsidRPr="006154B4" w:rsidRDefault="007600D3" w:rsidP="006154B4">
      <w:pPr>
        <w:ind w:left="-539"/>
        <w:jc w:val="both"/>
        <w:rPr>
          <w:bCs/>
          <w:lang w:val="en-US"/>
        </w:rPr>
      </w:pPr>
      <w:r w:rsidRPr="006154B4">
        <w:rPr>
          <w:bCs/>
          <w:lang w:val="en-US"/>
        </w:rPr>
        <w:t xml:space="preserve"> 126. Dutch Low Saxon:  41.96</w:t>
      </w:r>
    </w:p>
    <w:p w:rsidR="007600D3" w:rsidRPr="006154B4" w:rsidRDefault="007600D3" w:rsidP="006154B4">
      <w:pPr>
        <w:ind w:left="-539"/>
        <w:jc w:val="both"/>
        <w:rPr>
          <w:bCs/>
          <w:lang w:val="en-US"/>
        </w:rPr>
      </w:pPr>
      <w:r w:rsidRPr="006154B4">
        <w:rPr>
          <w:bCs/>
          <w:lang w:val="en-US"/>
        </w:rPr>
        <w:t xml:space="preserve"> 127. South Holland:  41.64</w:t>
      </w:r>
    </w:p>
    <w:p w:rsidR="007600D3" w:rsidRPr="006154B4" w:rsidRDefault="007600D3" w:rsidP="006154B4">
      <w:pPr>
        <w:ind w:left="-539"/>
        <w:jc w:val="both"/>
        <w:rPr>
          <w:bCs/>
          <w:lang w:val="en-US"/>
        </w:rPr>
      </w:pPr>
      <w:r w:rsidRPr="006154B4">
        <w:rPr>
          <w:bCs/>
          <w:lang w:val="en-US"/>
        </w:rPr>
        <w:t xml:space="preserve"> 128. Friesland:  40.94</w:t>
      </w:r>
    </w:p>
    <w:p w:rsidR="007600D3" w:rsidRPr="006154B4" w:rsidRDefault="007600D3" w:rsidP="006154B4">
      <w:pPr>
        <w:ind w:left="-539"/>
        <w:jc w:val="both"/>
        <w:rPr>
          <w:bCs/>
          <w:lang w:val="en-US"/>
        </w:rPr>
      </w:pPr>
      <w:r w:rsidRPr="006154B4">
        <w:rPr>
          <w:bCs/>
          <w:lang w:val="en-US"/>
        </w:rPr>
        <w:t xml:space="preserve"> 129. Provence-Alpes-Cote d'Azur:  40.76</w:t>
      </w:r>
    </w:p>
    <w:p w:rsidR="007600D3" w:rsidRPr="006154B4" w:rsidRDefault="007600D3" w:rsidP="006154B4">
      <w:pPr>
        <w:ind w:left="-539"/>
        <w:jc w:val="both"/>
        <w:rPr>
          <w:bCs/>
          <w:lang w:val="en-US"/>
        </w:rPr>
      </w:pPr>
      <w:r w:rsidRPr="006154B4">
        <w:rPr>
          <w:bCs/>
          <w:lang w:val="en-US"/>
        </w:rPr>
        <w:t xml:space="preserve"> 130. East Flanders:  40.6</w:t>
      </w:r>
    </w:p>
    <w:p w:rsidR="007600D3" w:rsidRPr="006154B4" w:rsidRDefault="007600D3" w:rsidP="006154B4">
      <w:pPr>
        <w:ind w:left="-539"/>
        <w:jc w:val="both"/>
        <w:rPr>
          <w:bCs/>
          <w:lang w:val="en-US"/>
        </w:rPr>
      </w:pPr>
      <w:r w:rsidRPr="006154B4">
        <w:rPr>
          <w:bCs/>
          <w:lang w:val="en-US"/>
        </w:rPr>
        <w:t xml:space="preserve"> 131. Malatya:  40.52</w:t>
      </w:r>
    </w:p>
    <w:p w:rsidR="007600D3" w:rsidRPr="006154B4" w:rsidRDefault="007600D3" w:rsidP="006154B4">
      <w:pPr>
        <w:ind w:left="-539"/>
        <w:jc w:val="both"/>
        <w:rPr>
          <w:bCs/>
          <w:lang w:val="en-US"/>
        </w:rPr>
      </w:pPr>
      <w:r w:rsidRPr="006154B4">
        <w:rPr>
          <w:bCs/>
          <w:lang w:val="en-US"/>
        </w:rPr>
        <w:t xml:space="preserve"> 132. Voralberg:  40.47</w:t>
      </w:r>
    </w:p>
    <w:p w:rsidR="007600D3" w:rsidRPr="006154B4" w:rsidRDefault="007600D3" w:rsidP="006154B4">
      <w:pPr>
        <w:ind w:left="-539"/>
        <w:jc w:val="both"/>
        <w:rPr>
          <w:bCs/>
          <w:lang w:val="en-US"/>
        </w:rPr>
      </w:pPr>
      <w:r w:rsidRPr="006154B4">
        <w:rPr>
          <w:bCs/>
          <w:lang w:val="en-US"/>
        </w:rPr>
        <w:t xml:space="preserve"> 133. Lazio:  40.29</w:t>
      </w:r>
    </w:p>
    <w:p w:rsidR="007600D3" w:rsidRPr="006154B4" w:rsidRDefault="007600D3" w:rsidP="006154B4">
      <w:pPr>
        <w:ind w:left="-539"/>
        <w:jc w:val="both"/>
        <w:rPr>
          <w:bCs/>
          <w:lang w:val="en-US"/>
        </w:rPr>
      </w:pPr>
      <w:r w:rsidRPr="006154B4">
        <w:rPr>
          <w:bCs/>
          <w:lang w:val="en-US"/>
        </w:rPr>
        <w:t xml:space="preserve"> 134. Utrecht:  40.25</w:t>
      </w:r>
    </w:p>
    <w:p w:rsidR="007600D3" w:rsidRPr="006154B4" w:rsidRDefault="007600D3" w:rsidP="006154B4">
      <w:pPr>
        <w:ind w:left="-539"/>
        <w:jc w:val="both"/>
        <w:rPr>
          <w:bCs/>
          <w:lang w:val="en-US"/>
        </w:rPr>
      </w:pPr>
      <w:r w:rsidRPr="006154B4">
        <w:rPr>
          <w:bCs/>
          <w:lang w:val="en-US"/>
        </w:rPr>
        <w:t xml:space="preserve"> 135. Tyrol:  40.25</w:t>
      </w:r>
    </w:p>
    <w:p w:rsidR="007600D3" w:rsidRPr="006154B4" w:rsidRDefault="007600D3" w:rsidP="006154B4">
      <w:pPr>
        <w:ind w:left="-539"/>
        <w:jc w:val="both"/>
        <w:rPr>
          <w:bCs/>
          <w:lang w:val="en-US"/>
        </w:rPr>
      </w:pPr>
      <w:r w:rsidRPr="006154B4">
        <w:rPr>
          <w:bCs/>
          <w:lang w:val="en-US"/>
        </w:rPr>
        <w:t xml:space="preserve"> 136. Gelderland:  40.18</w:t>
      </w:r>
    </w:p>
    <w:p w:rsidR="007600D3" w:rsidRPr="006154B4" w:rsidRDefault="007600D3" w:rsidP="006154B4">
      <w:pPr>
        <w:ind w:left="-539"/>
        <w:jc w:val="both"/>
        <w:rPr>
          <w:bCs/>
          <w:lang w:val="en-US"/>
        </w:rPr>
      </w:pPr>
      <w:r w:rsidRPr="006154B4">
        <w:rPr>
          <w:bCs/>
          <w:lang w:val="en-US"/>
        </w:rPr>
        <w:t xml:space="preserve"> 137. Aquitaine:  39.68</w:t>
      </w:r>
    </w:p>
    <w:p w:rsidR="007600D3" w:rsidRPr="006154B4" w:rsidRDefault="007600D3" w:rsidP="006154B4">
      <w:pPr>
        <w:ind w:left="-539"/>
        <w:jc w:val="both"/>
        <w:rPr>
          <w:bCs/>
          <w:lang w:val="en-US"/>
        </w:rPr>
      </w:pPr>
      <w:r w:rsidRPr="006154B4">
        <w:rPr>
          <w:bCs/>
          <w:lang w:val="en-US"/>
        </w:rPr>
        <w:t xml:space="preserve"> 138. Flemish Brabant:  39.65</w:t>
      </w:r>
    </w:p>
    <w:p w:rsidR="007600D3" w:rsidRPr="006154B4" w:rsidRDefault="007600D3" w:rsidP="006154B4">
      <w:pPr>
        <w:ind w:left="-539"/>
        <w:jc w:val="both"/>
        <w:rPr>
          <w:bCs/>
          <w:lang w:val="en-US"/>
        </w:rPr>
      </w:pPr>
      <w:r w:rsidRPr="006154B4">
        <w:rPr>
          <w:bCs/>
          <w:lang w:val="en-US"/>
        </w:rPr>
        <w:t xml:space="preserve"> 139. Namur:  39.65</w:t>
      </w:r>
    </w:p>
    <w:p w:rsidR="007600D3" w:rsidRPr="006154B4" w:rsidRDefault="007600D3" w:rsidP="006154B4">
      <w:pPr>
        <w:ind w:left="-539"/>
        <w:jc w:val="both"/>
        <w:rPr>
          <w:bCs/>
          <w:lang w:val="en-US"/>
        </w:rPr>
      </w:pPr>
      <w:r w:rsidRPr="006154B4">
        <w:rPr>
          <w:bCs/>
          <w:lang w:val="en-US"/>
        </w:rPr>
        <w:t xml:space="preserve"> 140. Upper Austria:  39.19</w:t>
      </w:r>
    </w:p>
    <w:p w:rsidR="007600D3" w:rsidRPr="006154B4" w:rsidRDefault="007600D3" w:rsidP="006154B4">
      <w:pPr>
        <w:ind w:left="-539"/>
        <w:jc w:val="both"/>
        <w:rPr>
          <w:bCs/>
          <w:lang w:val="en-US"/>
        </w:rPr>
      </w:pPr>
      <w:r w:rsidRPr="006154B4">
        <w:rPr>
          <w:bCs/>
          <w:lang w:val="en-US"/>
        </w:rPr>
        <w:t xml:space="preserve"> 141. Bretagne:  39.14</w:t>
      </w:r>
    </w:p>
    <w:p w:rsidR="007600D3" w:rsidRPr="006154B4" w:rsidRDefault="007600D3" w:rsidP="006154B4">
      <w:pPr>
        <w:ind w:left="-539"/>
        <w:jc w:val="both"/>
        <w:rPr>
          <w:bCs/>
          <w:lang w:val="en-US"/>
        </w:rPr>
      </w:pPr>
      <w:r w:rsidRPr="006154B4">
        <w:rPr>
          <w:bCs/>
          <w:lang w:val="en-US"/>
        </w:rPr>
        <w:t xml:space="preserve"> 142. Southern Finland:  38.37</w:t>
      </w:r>
    </w:p>
    <w:p w:rsidR="007600D3" w:rsidRPr="006154B4" w:rsidRDefault="007600D3" w:rsidP="006154B4">
      <w:pPr>
        <w:ind w:left="-539"/>
        <w:jc w:val="both"/>
        <w:rPr>
          <w:bCs/>
          <w:lang w:val="en-US"/>
        </w:rPr>
      </w:pPr>
      <w:r w:rsidRPr="006154B4">
        <w:rPr>
          <w:bCs/>
          <w:lang w:val="en-US"/>
        </w:rPr>
        <w:t xml:space="preserve"> 143. Lower Austria:  37.96</w:t>
      </w:r>
    </w:p>
    <w:p w:rsidR="007600D3" w:rsidRPr="006154B4" w:rsidRDefault="007600D3" w:rsidP="006154B4">
      <w:pPr>
        <w:ind w:left="-539"/>
        <w:jc w:val="both"/>
        <w:rPr>
          <w:bCs/>
          <w:lang w:val="en-US"/>
        </w:rPr>
      </w:pPr>
      <w:r w:rsidRPr="006154B4">
        <w:rPr>
          <w:bCs/>
          <w:lang w:val="en-US"/>
        </w:rPr>
        <w:t xml:space="preserve"> 144. North Brabant:  37.88</w:t>
      </w:r>
    </w:p>
    <w:p w:rsidR="007600D3" w:rsidRPr="006154B4" w:rsidRDefault="007600D3" w:rsidP="006154B4">
      <w:pPr>
        <w:ind w:left="-539"/>
        <w:jc w:val="both"/>
        <w:rPr>
          <w:bCs/>
          <w:lang w:val="en-US"/>
        </w:rPr>
      </w:pPr>
      <w:r w:rsidRPr="006154B4">
        <w:rPr>
          <w:bCs/>
          <w:lang w:val="en-US"/>
        </w:rPr>
        <w:t xml:space="preserve"> 145. Pays de la Loire:  37.87</w:t>
      </w:r>
    </w:p>
    <w:p w:rsidR="007600D3" w:rsidRPr="006154B4" w:rsidRDefault="007600D3" w:rsidP="006154B4">
      <w:pPr>
        <w:ind w:left="-539"/>
        <w:jc w:val="both"/>
        <w:rPr>
          <w:bCs/>
          <w:lang w:val="en-US"/>
        </w:rPr>
      </w:pPr>
      <w:r w:rsidRPr="006154B4">
        <w:rPr>
          <w:bCs/>
          <w:lang w:val="en-US"/>
        </w:rPr>
        <w:t xml:space="preserve"> 146. Eastern Finland:  37.84</w:t>
      </w:r>
    </w:p>
    <w:p w:rsidR="007600D3" w:rsidRPr="006154B4" w:rsidRDefault="007600D3" w:rsidP="006154B4">
      <w:pPr>
        <w:ind w:left="-539"/>
        <w:jc w:val="both"/>
        <w:rPr>
          <w:bCs/>
          <w:lang w:val="en-US"/>
        </w:rPr>
      </w:pPr>
      <w:r w:rsidRPr="006154B4">
        <w:rPr>
          <w:bCs/>
          <w:lang w:val="en-US"/>
        </w:rPr>
        <w:t xml:space="preserve"> 147. Aland Islands:  37.78</w:t>
      </w:r>
    </w:p>
    <w:p w:rsidR="007600D3" w:rsidRPr="006154B4" w:rsidRDefault="007600D3" w:rsidP="006154B4">
      <w:pPr>
        <w:ind w:left="-539"/>
        <w:jc w:val="both"/>
        <w:rPr>
          <w:bCs/>
          <w:lang w:val="en-US"/>
        </w:rPr>
      </w:pPr>
      <w:r w:rsidRPr="006154B4">
        <w:rPr>
          <w:bCs/>
          <w:lang w:val="en-US"/>
        </w:rPr>
        <w:t xml:space="preserve"> 148. Malta:  37.33</w:t>
      </w:r>
    </w:p>
    <w:p w:rsidR="007600D3" w:rsidRPr="006154B4" w:rsidRDefault="007600D3" w:rsidP="006154B4">
      <w:pPr>
        <w:ind w:left="-539"/>
        <w:jc w:val="both"/>
        <w:rPr>
          <w:bCs/>
          <w:lang w:val="en-US"/>
        </w:rPr>
      </w:pPr>
      <w:r w:rsidRPr="006154B4">
        <w:rPr>
          <w:bCs/>
          <w:lang w:val="en-US"/>
        </w:rPr>
        <w:t xml:space="preserve"> 149. Lisboa:  37.3</w:t>
      </w:r>
    </w:p>
    <w:p w:rsidR="007600D3" w:rsidRPr="006154B4" w:rsidRDefault="007600D3" w:rsidP="006154B4">
      <w:pPr>
        <w:ind w:left="-539"/>
        <w:jc w:val="both"/>
        <w:rPr>
          <w:bCs/>
          <w:lang w:val="en-US"/>
        </w:rPr>
      </w:pPr>
      <w:r w:rsidRPr="006154B4">
        <w:rPr>
          <w:bCs/>
          <w:lang w:val="en-US"/>
        </w:rPr>
        <w:t xml:space="preserve"> 150. Drenthe:  37.26</w:t>
      </w:r>
    </w:p>
    <w:p w:rsidR="007600D3" w:rsidRPr="006154B4" w:rsidRDefault="007600D3" w:rsidP="006154B4">
      <w:pPr>
        <w:ind w:left="-539"/>
        <w:jc w:val="both"/>
        <w:rPr>
          <w:bCs/>
          <w:lang w:val="en-US"/>
        </w:rPr>
      </w:pPr>
      <w:r w:rsidRPr="006154B4">
        <w:rPr>
          <w:bCs/>
          <w:lang w:val="en-US"/>
        </w:rPr>
        <w:t xml:space="preserve"> 151. Marche:  37.21</w:t>
      </w:r>
    </w:p>
    <w:p w:rsidR="007600D3" w:rsidRPr="006154B4" w:rsidRDefault="007600D3" w:rsidP="006154B4">
      <w:pPr>
        <w:ind w:left="-539"/>
        <w:jc w:val="both"/>
        <w:rPr>
          <w:bCs/>
          <w:lang w:val="en-US"/>
        </w:rPr>
      </w:pPr>
      <w:r w:rsidRPr="006154B4">
        <w:rPr>
          <w:bCs/>
          <w:lang w:val="en-US"/>
        </w:rPr>
        <w:t xml:space="preserve"> 152. Antwerp:  36.93</w:t>
      </w:r>
    </w:p>
    <w:p w:rsidR="007600D3" w:rsidRPr="006154B4" w:rsidRDefault="007600D3" w:rsidP="006154B4">
      <w:pPr>
        <w:ind w:left="-539"/>
        <w:jc w:val="both"/>
        <w:rPr>
          <w:bCs/>
          <w:lang w:val="en-US"/>
        </w:rPr>
      </w:pPr>
      <w:r w:rsidRPr="006154B4">
        <w:rPr>
          <w:bCs/>
          <w:lang w:val="en-US"/>
        </w:rPr>
        <w:t xml:space="preserve"> 153. Styria:  36.84</w:t>
      </w:r>
    </w:p>
    <w:p w:rsidR="007600D3" w:rsidRPr="006154B4" w:rsidRDefault="007600D3" w:rsidP="006154B4">
      <w:pPr>
        <w:ind w:left="-539"/>
        <w:jc w:val="both"/>
        <w:rPr>
          <w:bCs/>
          <w:lang w:val="en-US"/>
        </w:rPr>
      </w:pPr>
      <w:r w:rsidRPr="006154B4">
        <w:rPr>
          <w:bCs/>
          <w:lang w:val="en-US"/>
        </w:rPr>
        <w:t xml:space="preserve"> 154. Salzburg:  36.61</w:t>
      </w:r>
    </w:p>
    <w:p w:rsidR="007600D3" w:rsidRPr="006154B4" w:rsidRDefault="007600D3" w:rsidP="006154B4">
      <w:pPr>
        <w:ind w:left="-539"/>
        <w:jc w:val="both"/>
        <w:rPr>
          <w:bCs/>
          <w:lang w:val="en-US"/>
        </w:rPr>
      </w:pPr>
      <w:r w:rsidRPr="006154B4">
        <w:rPr>
          <w:bCs/>
          <w:lang w:val="en-US"/>
        </w:rPr>
        <w:t xml:space="preserve"> 155. Zealand:  36.5</w:t>
      </w:r>
    </w:p>
    <w:p w:rsidR="007600D3" w:rsidRPr="006154B4" w:rsidRDefault="007600D3" w:rsidP="006154B4">
      <w:pPr>
        <w:ind w:left="-539"/>
        <w:jc w:val="both"/>
        <w:rPr>
          <w:bCs/>
          <w:lang w:val="en-US"/>
        </w:rPr>
      </w:pPr>
      <w:r w:rsidRPr="006154B4">
        <w:rPr>
          <w:bCs/>
          <w:lang w:val="en-US"/>
        </w:rPr>
        <w:t xml:space="preserve"> 156. Limburg:  36.49</w:t>
      </w:r>
    </w:p>
    <w:p w:rsidR="007600D3" w:rsidRPr="006154B4" w:rsidRDefault="007600D3" w:rsidP="006154B4">
      <w:pPr>
        <w:ind w:left="-539"/>
        <w:jc w:val="both"/>
        <w:rPr>
          <w:bCs/>
          <w:lang w:val="en-US"/>
        </w:rPr>
      </w:pPr>
      <w:r w:rsidRPr="006154B4">
        <w:rPr>
          <w:bCs/>
          <w:lang w:val="en-US"/>
        </w:rPr>
        <w:t xml:space="preserve"> 157. Valle d'Aosta:  36.19</w:t>
      </w:r>
    </w:p>
    <w:p w:rsidR="007600D3" w:rsidRPr="006154B4" w:rsidRDefault="007600D3" w:rsidP="006154B4">
      <w:pPr>
        <w:ind w:left="-539"/>
        <w:jc w:val="both"/>
        <w:rPr>
          <w:bCs/>
          <w:lang w:val="en-US"/>
        </w:rPr>
      </w:pPr>
      <w:r w:rsidRPr="006154B4">
        <w:rPr>
          <w:bCs/>
          <w:lang w:val="en-US"/>
        </w:rPr>
        <w:t xml:space="preserve"> 158. Rhone-Alpes:  36.06</w:t>
      </w:r>
    </w:p>
    <w:p w:rsidR="007600D3" w:rsidRPr="006154B4" w:rsidRDefault="007600D3" w:rsidP="006154B4">
      <w:pPr>
        <w:ind w:left="-539"/>
        <w:jc w:val="both"/>
        <w:rPr>
          <w:bCs/>
          <w:lang w:val="en-US"/>
        </w:rPr>
      </w:pPr>
      <w:r w:rsidRPr="006154B4">
        <w:rPr>
          <w:bCs/>
          <w:lang w:val="en-US"/>
        </w:rPr>
        <w:t xml:space="preserve"> 159. Ile de France:  35.81</w:t>
      </w:r>
    </w:p>
    <w:p w:rsidR="007600D3" w:rsidRPr="006154B4" w:rsidRDefault="007600D3" w:rsidP="006154B4">
      <w:pPr>
        <w:ind w:left="-539"/>
        <w:jc w:val="both"/>
        <w:rPr>
          <w:bCs/>
          <w:lang w:val="en-US"/>
        </w:rPr>
      </w:pPr>
      <w:r w:rsidRPr="006154B4">
        <w:rPr>
          <w:bCs/>
          <w:lang w:val="en-US"/>
        </w:rPr>
        <w:t xml:space="preserve"> 160. Central Denmark:  35.63</w:t>
      </w:r>
    </w:p>
    <w:p w:rsidR="007600D3" w:rsidRPr="006154B4" w:rsidRDefault="007600D3" w:rsidP="006154B4">
      <w:pPr>
        <w:ind w:left="-539"/>
        <w:jc w:val="both"/>
        <w:rPr>
          <w:bCs/>
          <w:lang w:val="en-US"/>
        </w:rPr>
      </w:pPr>
      <w:r w:rsidRPr="006154B4">
        <w:rPr>
          <w:bCs/>
          <w:lang w:val="en-US"/>
        </w:rPr>
        <w:t xml:space="preserve"> 161. Bolzano:  35.52</w:t>
      </w:r>
    </w:p>
    <w:p w:rsidR="007600D3" w:rsidRPr="006154B4" w:rsidRDefault="007600D3" w:rsidP="006154B4">
      <w:pPr>
        <w:ind w:left="-539"/>
        <w:jc w:val="both"/>
        <w:rPr>
          <w:bCs/>
          <w:lang w:val="en-US"/>
        </w:rPr>
      </w:pPr>
      <w:r w:rsidRPr="006154B4">
        <w:rPr>
          <w:bCs/>
          <w:lang w:val="en-US"/>
        </w:rPr>
        <w:t xml:space="preserve"> 162. Burgenland:  35.42</w:t>
      </w:r>
    </w:p>
    <w:p w:rsidR="007600D3" w:rsidRPr="006154B4" w:rsidRDefault="007600D3" w:rsidP="006154B4">
      <w:pPr>
        <w:ind w:left="-539"/>
        <w:jc w:val="both"/>
        <w:rPr>
          <w:bCs/>
          <w:lang w:val="en-US"/>
        </w:rPr>
      </w:pPr>
      <w:r w:rsidRPr="006154B4">
        <w:rPr>
          <w:bCs/>
          <w:lang w:val="en-US"/>
        </w:rPr>
        <w:t xml:space="preserve"> 163. Poitou-Charentes:  35.35</w:t>
      </w:r>
    </w:p>
    <w:p w:rsidR="007600D3" w:rsidRPr="006154B4" w:rsidRDefault="007600D3" w:rsidP="006154B4">
      <w:pPr>
        <w:ind w:left="-539"/>
        <w:jc w:val="both"/>
        <w:rPr>
          <w:bCs/>
          <w:lang w:val="en-US"/>
        </w:rPr>
      </w:pPr>
      <w:r w:rsidRPr="006154B4">
        <w:rPr>
          <w:bCs/>
          <w:lang w:val="en-US"/>
        </w:rPr>
        <w:t xml:space="preserve"> 164. Northern Denmark:  35.1</w:t>
      </w:r>
    </w:p>
    <w:p w:rsidR="007600D3" w:rsidRPr="006154B4" w:rsidRDefault="007600D3" w:rsidP="006154B4">
      <w:pPr>
        <w:ind w:left="-539"/>
        <w:jc w:val="both"/>
        <w:rPr>
          <w:bCs/>
          <w:lang w:val="en-US"/>
        </w:rPr>
      </w:pPr>
      <w:r w:rsidRPr="006154B4">
        <w:rPr>
          <w:bCs/>
          <w:lang w:val="en-US"/>
        </w:rPr>
        <w:t xml:space="preserve"> 165. Southern Denmark:  34.87</w:t>
      </w:r>
    </w:p>
    <w:p w:rsidR="007600D3" w:rsidRPr="006154B4" w:rsidRDefault="007600D3" w:rsidP="006154B4">
      <w:pPr>
        <w:ind w:left="-539"/>
        <w:jc w:val="both"/>
        <w:rPr>
          <w:bCs/>
          <w:lang w:val="en-US"/>
        </w:rPr>
      </w:pPr>
      <w:r w:rsidRPr="006154B4">
        <w:rPr>
          <w:bCs/>
          <w:lang w:val="en-US"/>
        </w:rPr>
        <w:t xml:space="preserve"> 166. Liege:  34.53</w:t>
      </w:r>
    </w:p>
    <w:p w:rsidR="007600D3" w:rsidRPr="006154B4" w:rsidRDefault="007600D3" w:rsidP="006154B4">
      <w:pPr>
        <w:ind w:left="-539"/>
        <w:jc w:val="both"/>
        <w:rPr>
          <w:bCs/>
          <w:lang w:val="en-US"/>
        </w:rPr>
      </w:pPr>
      <w:r w:rsidRPr="006154B4">
        <w:rPr>
          <w:bCs/>
          <w:lang w:val="en-US"/>
        </w:rPr>
        <w:t xml:space="preserve"> 167. West Flanders:  34.42</w:t>
      </w:r>
    </w:p>
    <w:p w:rsidR="007600D3" w:rsidRPr="006154B4" w:rsidRDefault="007600D3" w:rsidP="006154B4">
      <w:pPr>
        <w:ind w:left="-539"/>
        <w:jc w:val="both"/>
        <w:rPr>
          <w:bCs/>
          <w:lang w:val="en-US"/>
        </w:rPr>
      </w:pPr>
      <w:r w:rsidRPr="006154B4">
        <w:rPr>
          <w:bCs/>
          <w:lang w:val="en-US"/>
        </w:rPr>
        <w:t xml:space="preserve"> 168. Carinthia:  34.35</w:t>
      </w:r>
    </w:p>
    <w:p w:rsidR="007600D3" w:rsidRPr="006154B4" w:rsidRDefault="007600D3" w:rsidP="006154B4">
      <w:pPr>
        <w:ind w:left="-539"/>
        <w:jc w:val="both"/>
        <w:rPr>
          <w:bCs/>
          <w:lang w:val="en-US"/>
        </w:rPr>
      </w:pPr>
      <w:r w:rsidRPr="006154B4">
        <w:rPr>
          <w:bCs/>
          <w:lang w:val="en-US"/>
        </w:rPr>
        <w:t xml:space="preserve"> 169. Nord - Pas-de-Calais:  33.84</w:t>
      </w:r>
    </w:p>
    <w:p w:rsidR="007600D3" w:rsidRPr="006154B4" w:rsidRDefault="007600D3" w:rsidP="006154B4">
      <w:pPr>
        <w:ind w:left="-539"/>
        <w:jc w:val="both"/>
        <w:rPr>
          <w:bCs/>
          <w:lang w:val="en-US"/>
        </w:rPr>
      </w:pPr>
      <w:r w:rsidRPr="006154B4">
        <w:rPr>
          <w:bCs/>
          <w:lang w:val="en-US"/>
        </w:rPr>
        <w:t xml:space="preserve"> 170. Hainaut:  33.74</w:t>
      </w:r>
    </w:p>
    <w:p w:rsidR="007600D3" w:rsidRPr="006154B4" w:rsidRDefault="007600D3" w:rsidP="006154B4">
      <w:pPr>
        <w:ind w:left="-539"/>
        <w:jc w:val="both"/>
        <w:rPr>
          <w:bCs/>
          <w:lang w:val="en-US"/>
        </w:rPr>
      </w:pPr>
      <w:r w:rsidRPr="006154B4">
        <w:rPr>
          <w:bCs/>
          <w:lang w:val="en-US"/>
        </w:rPr>
        <w:t xml:space="preserve"> 171. Inner London:  33.53</w:t>
      </w:r>
    </w:p>
    <w:p w:rsidR="007600D3" w:rsidRPr="006154B4" w:rsidRDefault="007600D3" w:rsidP="006154B4">
      <w:pPr>
        <w:ind w:left="-539"/>
        <w:jc w:val="both"/>
        <w:rPr>
          <w:bCs/>
          <w:lang w:val="en-US"/>
        </w:rPr>
      </w:pPr>
      <w:r w:rsidRPr="006154B4">
        <w:rPr>
          <w:bCs/>
          <w:lang w:val="en-US"/>
        </w:rPr>
        <w:t xml:space="preserve"> 172. Brussels:  33.48</w:t>
      </w:r>
    </w:p>
    <w:p w:rsidR="007600D3" w:rsidRPr="006154B4" w:rsidRDefault="007600D3" w:rsidP="006154B4">
      <w:pPr>
        <w:ind w:left="-539"/>
        <w:jc w:val="both"/>
        <w:rPr>
          <w:bCs/>
          <w:lang w:val="en-US"/>
        </w:rPr>
      </w:pPr>
      <w:r w:rsidRPr="006154B4">
        <w:rPr>
          <w:bCs/>
          <w:lang w:val="en-US"/>
        </w:rPr>
        <w:t xml:space="preserve"> 173. Limburg:  33.44</w:t>
      </w:r>
    </w:p>
    <w:p w:rsidR="007600D3" w:rsidRPr="006154B4" w:rsidRDefault="007600D3" w:rsidP="006154B4">
      <w:pPr>
        <w:ind w:left="-539"/>
        <w:jc w:val="both"/>
        <w:rPr>
          <w:bCs/>
          <w:lang w:val="en-US"/>
        </w:rPr>
      </w:pPr>
      <w:r w:rsidRPr="006154B4">
        <w:rPr>
          <w:bCs/>
          <w:lang w:val="en-US"/>
        </w:rPr>
        <w:t xml:space="preserve"> 174. Luxembourg:  33.34</w:t>
      </w:r>
    </w:p>
    <w:p w:rsidR="007600D3" w:rsidRPr="006154B4" w:rsidRDefault="007600D3" w:rsidP="006154B4">
      <w:pPr>
        <w:ind w:left="-539"/>
        <w:jc w:val="both"/>
        <w:rPr>
          <w:bCs/>
          <w:lang w:val="en-US"/>
        </w:rPr>
      </w:pPr>
      <w:r w:rsidRPr="006154B4">
        <w:rPr>
          <w:bCs/>
          <w:lang w:val="en-US"/>
        </w:rPr>
        <w:t xml:space="preserve"> 175. Toscana:  33.07</w:t>
      </w:r>
    </w:p>
    <w:p w:rsidR="007600D3" w:rsidRPr="006154B4" w:rsidRDefault="007600D3" w:rsidP="006154B4">
      <w:pPr>
        <w:ind w:left="-539"/>
        <w:jc w:val="both"/>
        <w:rPr>
          <w:bCs/>
          <w:lang w:val="en-US"/>
        </w:rPr>
      </w:pPr>
      <w:r w:rsidRPr="006154B4">
        <w:rPr>
          <w:bCs/>
          <w:lang w:val="en-US"/>
        </w:rPr>
        <w:t xml:space="preserve"> 176. Norte:  32.9</w:t>
      </w:r>
    </w:p>
    <w:p w:rsidR="007600D3" w:rsidRPr="006154B4" w:rsidRDefault="007600D3" w:rsidP="006154B4">
      <w:pPr>
        <w:ind w:left="-539"/>
        <w:jc w:val="both"/>
        <w:rPr>
          <w:bCs/>
          <w:lang w:val="en-US"/>
        </w:rPr>
      </w:pPr>
      <w:r w:rsidRPr="006154B4">
        <w:rPr>
          <w:bCs/>
          <w:lang w:val="en-US"/>
        </w:rPr>
        <w:t xml:space="preserve"> 177. Hovedstaden:  32.9</w:t>
      </w:r>
    </w:p>
    <w:p w:rsidR="007600D3" w:rsidRPr="006154B4" w:rsidRDefault="007600D3" w:rsidP="006154B4">
      <w:pPr>
        <w:ind w:left="-539"/>
        <w:jc w:val="both"/>
        <w:rPr>
          <w:bCs/>
          <w:lang w:val="en-US"/>
        </w:rPr>
      </w:pPr>
      <w:r w:rsidRPr="006154B4">
        <w:rPr>
          <w:bCs/>
          <w:lang w:val="en-US"/>
        </w:rPr>
        <w:t xml:space="preserve"> 178. Upper Norrland:  32.85</w:t>
      </w:r>
    </w:p>
    <w:p w:rsidR="007600D3" w:rsidRPr="006154B4" w:rsidRDefault="007600D3" w:rsidP="006154B4">
      <w:pPr>
        <w:ind w:left="-539"/>
        <w:jc w:val="both"/>
        <w:rPr>
          <w:bCs/>
          <w:lang w:val="en-US"/>
        </w:rPr>
      </w:pPr>
      <w:r w:rsidRPr="006154B4">
        <w:rPr>
          <w:bCs/>
          <w:lang w:val="en-US"/>
        </w:rPr>
        <w:t xml:space="preserve"> 179. Veneto:  32.52</w:t>
      </w:r>
    </w:p>
    <w:p w:rsidR="007600D3" w:rsidRPr="006154B4" w:rsidRDefault="007600D3" w:rsidP="006154B4">
      <w:pPr>
        <w:ind w:left="-539"/>
        <w:jc w:val="both"/>
        <w:rPr>
          <w:bCs/>
          <w:lang w:val="en-US"/>
        </w:rPr>
      </w:pPr>
      <w:r w:rsidRPr="006154B4">
        <w:rPr>
          <w:bCs/>
          <w:lang w:val="en-US"/>
        </w:rPr>
        <w:t xml:space="preserve"> 180. Trento:  32.51</w:t>
      </w:r>
    </w:p>
    <w:p w:rsidR="007600D3" w:rsidRPr="006154B4" w:rsidRDefault="007600D3" w:rsidP="006154B4">
      <w:pPr>
        <w:ind w:left="-539"/>
        <w:jc w:val="both"/>
        <w:rPr>
          <w:bCs/>
          <w:lang w:val="en-US"/>
        </w:rPr>
      </w:pPr>
      <w:r w:rsidRPr="006154B4">
        <w:rPr>
          <w:bCs/>
          <w:lang w:val="en-US"/>
        </w:rPr>
        <w:t xml:space="preserve"> 181. Molise:  32.43</w:t>
      </w:r>
    </w:p>
    <w:p w:rsidR="007600D3" w:rsidRPr="006154B4" w:rsidRDefault="007600D3" w:rsidP="006154B4">
      <w:pPr>
        <w:ind w:left="-539"/>
        <w:jc w:val="both"/>
        <w:rPr>
          <w:bCs/>
          <w:lang w:val="en-US"/>
        </w:rPr>
      </w:pPr>
      <w:r w:rsidRPr="006154B4">
        <w:rPr>
          <w:bCs/>
          <w:lang w:val="en-US"/>
        </w:rPr>
        <w:t xml:space="preserve"> 182. Wien:  32.23</w:t>
      </w:r>
    </w:p>
    <w:p w:rsidR="007600D3" w:rsidRPr="006154B4" w:rsidRDefault="007600D3" w:rsidP="006154B4">
      <w:pPr>
        <w:ind w:left="-539"/>
        <w:jc w:val="both"/>
        <w:rPr>
          <w:bCs/>
          <w:lang w:val="en-US"/>
        </w:rPr>
      </w:pPr>
      <w:r w:rsidRPr="006154B4">
        <w:rPr>
          <w:bCs/>
          <w:lang w:val="en-US"/>
        </w:rPr>
        <w:t xml:space="preserve"> 183. Liguria:  31.84</w:t>
      </w:r>
    </w:p>
    <w:p w:rsidR="007600D3" w:rsidRPr="006154B4" w:rsidRDefault="007600D3" w:rsidP="006154B4">
      <w:pPr>
        <w:ind w:left="-539"/>
        <w:jc w:val="both"/>
        <w:rPr>
          <w:bCs/>
          <w:lang w:val="en-US"/>
        </w:rPr>
      </w:pPr>
      <w:r w:rsidRPr="006154B4">
        <w:rPr>
          <w:bCs/>
          <w:lang w:val="en-US"/>
        </w:rPr>
        <w:t xml:space="preserve"> 184. Friuli-Venezia Giulia:  31.3</w:t>
      </w:r>
    </w:p>
    <w:p w:rsidR="007600D3" w:rsidRPr="006154B4" w:rsidRDefault="007600D3" w:rsidP="006154B4">
      <w:pPr>
        <w:ind w:left="-539"/>
        <w:jc w:val="both"/>
        <w:rPr>
          <w:bCs/>
          <w:lang w:val="en-US"/>
        </w:rPr>
      </w:pPr>
      <w:r w:rsidRPr="006154B4">
        <w:rPr>
          <w:bCs/>
          <w:lang w:val="en-US"/>
        </w:rPr>
        <w:t xml:space="preserve"> 185. Lombardia:  31.15</w:t>
      </w:r>
    </w:p>
    <w:p w:rsidR="007600D3" w:rsidRPr="006154B4" w:rsidRDefault="007600D3" w:rsidP="006154B4">
      <w:pPr>
        <w:ind w:left="-539"/>
        <w:jc w:val="both"/>
        <w:rPr>
          <w:bCs/>
          <w:lang w:val="en-US"/>
        </w:rPr>
      </w:pPr>
      <w:r w:rsidRPr="006154B4">
        <w:rPr>
          <w:bCs/>
          <w:lang w:val="en-US"/>
        </w:rPr>
        <w:t xml:space="preserve"> 186. Umbria:  30.99</w:t>
      </w:r>
    </w:p>
    <w:p w:rsidR="007600D3" w:rsidRPr="006154B4" w:rsidRDefault="007600D3" w:rsidP="006154B4">
      <w:pPr>
        <w:ind w:left="-539"/>
        <w:jc w:val="both"/>
        <w:rPr>
          <w:bCs/>
          <w:lang w:val="en-US"/>
        </w:rPr>
      </w:pPr>
      <w:r w:rsidRPr="006154B4">
        <w:rPr>
          <w:bCs/>
          <w:lang w:val="en-US"/>
        </w:rPr>
        <w:t xml:space="preserve"> 187. Emilia-Romagna:  30.3</w:t>
      </w:r>
    </w:p>
    <w:p w:rsidR="007600D3" w:rsidRPr="006154B4" w:rsidRDefault="007600D3" w:rsidP="006154B4">
      <w:pPr>
        <w:ind w:left="-539"/>
        <w:jc w:val="both"/>
        <w:rPr>
          <w:bCs/>
          <w:lang w:val="en-US"/>
        </w:rPr>
      </w:pPr>
      <w:r w:rsidRPr="006154B4">
        <w:rPr>
          <w:bCs/>
          <w:lang w:val="en-US"/>
        </w:rPr>
        <w:t xml:space="preserve"> 188. Zurich:  30.29</w:t>
      </w:r>
    </w:p>
    <w:p w:rsidR="007600D3" w:rsidRPr="006154B4" w:rsidRDefault="007600D3" w:rsidP="006154B4">
      <w:pPr>
        <w:ind w:left="-539"/>
        <w:jc w:val="both"/>
        <w:rPr>
          <w:bCs/>
          <w:lang w:val="en-US"/>
        </w:rPr>
      </w:pPr>
      <w:r w:rsidRPr="006154B4">
        <w:rPr>
          <w:bCs/>
          <w:lang w:val="en-US"/>
        </w:rPr>
        <w:t xml:space="preserve"> 189. Centro:  30.28</w:t>
      </w:r>
    </w:p>
    <w:p w:rsidR="007600D3" w:rsidRPr="006154B4" w:rsidRDefault="007600D3" w:rsidP="006154B4">
      <w:pPr>
        <w:ind w:left="-539"/>
        <w:jc w:val="both"/>
        <w:rPr>
          <w:bCs/>
          <w:lang w:val="en-US"/>
        </w:rPr>
      </w:pPr>
      <w:r w:rsidRPr="006154B4">
        <w:rPr>
          <w:bCs/>
          <w:lang w:val="en-US"/>
        </w:rPr>
        <w:t xml:space="preserve"> 190. Lake Geneva:  30.19</w:t>
      </w:r>
    </w:p>
    <w:p w:rsidR="007600D3" w:rsidRPr="006154B4" w:rsidRDefault="007600D3" w:rsidP="006154B4">
      <w:pPr>
        <w:ind w:left="-539"/>
        <w:jc w:val="both"/>
        <w:rPr>
          <w:bCs/>
          <w:lang w:val="en-US"/>
        </w:rPr>
      </w:pPr>
      <w:r w:rsidRPr="006154B4">
        <w:rPr>
          <w:bCs/>
          <w:lang w:val="en-US"/>
        </w:rPr>
        <w:t xml:space="preserve"> 191. Alentejo:  30.09</w:t>
      </w:r>
    </w:p>
    <w:p w:rsidR="007600D3" w:rsidRPr="006154B4" w:rsidRDefault="007600D3" w:rsidP="006154B4">
      <w:pPr>
        <w:ind w:left="-539"/>
        <w:jc w:val="both"/>
        <w:rPr>
          <w:bCs/>
          <w:lang w:val="en-US"/>
        </w:rPr>
      </w:pPr>
      <w:r w:rsidRPr="006154B4">
        <w:rPr>
          <w:bCs/>
          <w:lang w:val="en-US"/>
        </w:rPr>
        <w:t xml:space="preserve"> 192. Sardegna:  30.05</w:t>
      </w:r>
    </w:p>
    <w:p w:rsidR="007600D3" w:rsidRPr="006154B4" w:rsidRDefault="007600D3" w:rsidP="006154B4">
      <w:pPr>
        <w:ind w:left="-539"/>
        <w:jc w:val="both"/>
        <w:rPr>
          <w:bCs/>
          <w:lang w:val="en-US"/>
        </w:rPr>
      </w:pPr>
      <w:r w:rsidRPr="006154B4">
        <w:rPr>
          <w:bCs/>
          <w:lang w:val="en-US"/>
        </w:rPr>
        <w:t xml:space="preserve"> 193. Limousin:  29.83</w:t>
      </w:r>
    </w:p>
    <w:p w:rsidR="007600D3" w:rsidRPr="006154B4" w:rsidRDefault="007600D3" w:rsidP="006154B4">
      <w:pPr>
        <w:ind w:left="-539"/>
        <w:jc w:val="both"/>
        <w:rPr>
          <w:bCs/>
          <w:lang w:val="en-US"/>
        </w:rPr>
      </w:pPr>
      <w:r w:rsidRPr="006154B4">
        <w:rPr>
          <w:bCs/>
          <w:lang w:val="en-US"/>
        </w:rPr>
        <w:t xml:space="preserve"> 194. Auvergne:  29.75</w:t>
      </w:r>
    </w:p>
    <w:p w:rsidR="007600D3" w:rsidRPr="006154B4" w:rsidRDefault="007600D3" w:rsidP="006154B4">
      <w:pPr>
        <w:ind w:left="-539"/>
        <w:jc w:val="both"/>
        <w:rPr>
          <w:bCs/>
          <w:lang w:val="en-US"/>
        </w:rPr>
      </w:pPr>
      <w:r w:rsidRPr="006154B4">
        <w:rPr>
          <w:bCs/>
          <w:lang w:val="en-US"/>
        </w:rPr>
        <w:t xml:space="preserve"> 195. Cornwall and Isles of Scilly:  29.74</w:t>
      </w:r>
    </w:p>
    <w:p w:rsidR="007600D3" w:rsidRPr="006154B4" w:rsidRDefault="007600D3" w:rsidP="006154B4">
      <w:pPr>
        <w:ind w:left="-539"/>
        <w:jc w:val="both"/>
        <w:rPr>
          <w:bCs/>
          <w:lang w:val="en-US"/>
        </w:rPr>
      </w:pPr>
      <w:r w:rsidRPr="006154B4">
        <w:rPr>
          <w:bCs/>
          <w:lang w:val="en-US"/>
        </w:rPr>
        <w:t xml:space="preserve"> 196. Campania:  29.47</w:t>
      </w:r>
    </w:p>
    <w:p w:rsidR="007600D3" w:rsidRPr="006154B4" w:rsidRDefault="007600D3" w:rsidP="006154B4">
      <w:pPr>
        <w:ind w:left="-539"/>
        <w:jc w:val="both"/>
        <w:rPr>
          <w:bCs/>
          <w:lang w:val="en-US"/>
        </w:rPr>
      </w:pPr>
      <w:r w:rsidRPr="006154B4">
        <w:rPr>
          <w:bCs/>
          <w:lang w:val="en-US"/>
        </w:rPr>
        <w:t xml:space="preserve"> 197. Dessau:  29.27</w:t>
      </w:r>
    </w:p>
    <w:p w:rsidR="007600D3" w:rsidRPr="006154B4" w:rsidRDefault="007600D3" w:rsidP="006154B4">
      <w:pPr>
        <w:ind w:left="-539"/>
        <w:jc w:val="both"/>
        <w:rPr>
          <w:bCs/>
          <w:lang w:val="en-US"/>
        </w:rPr>
      </w:pPr>
      <w:r w:rsidRPr="006154B4">
        <w:rPr>
          <w:bCs/>
          <w:lang w:val="en-US"/>
        </w:rPr>
        <w:t xml:space="preserve"> 198. Sicilia:  28.96</w:t>
      </w:r>
    </w:p>
    <w:p w:rsidR="007600D3" w:rsidRPr="006154B4" w:rsidRDefault="007600D3" w:rsidP="006154B4">
      <w:pPr>
        <w:ind w:left="-539"/>
        <w:jc w:val="both"/>
        <w:rPr>
          <w:bCs/>
          <w:lang w:val="en-US"/>
        </w:rPr>
      </w:pPr>
      <w:r w:rsidRPr="006154B4">
        <w:rPr>
          <w:bCs/>
          <w:lang w:val="en-US"/>
        </w:rPr>
        <w:t xml:space="preserve"> 199. Centre:  28.83</w:t>
      </w:r>
    </w:p>
    <w:p w:rsidR="007600D3" w:rsidRPr="006154B4" w:rsidRDefault="007600D3" w:rsidP="006154B4">
      <w:pPr>
        <w:ind w:left="-539"/>
        <w:jc w:val="both"/>
        <w:rPr>
          <w:bCs/>
          <w:lang w:val="en-US"/>
        </w:rPr>
      </w:pPr>
      <w:r w:rsidRPr="006154B4">
        <w:rPr>
          <w:bCs/>
          <w:lang w:val="en-US"/>
        </w:rPr>
        <w:t xml:space="preserve"> 200. Piemonte:  28.65</w:t>
      </w:r>
    </w:p>
    <w:p w:rsidR="007600D3" w:rsidRPr="006154B4" w:rsidRDefault="007600D3" w:rsidP="006154B4">
      <w:pPr>
        <w:ind w:left="-539"/>
        <w:jc w:val="both"/>
        <w:rPr>
          <w:bCs/>
          <w:lang w:val="en-US"/>
        </w:rPr>
      </w:pPr>
      <w:r w:rsidRPr="006154B4">
        <w:rPr>
          <w:bCs/>
          <w:lang w:val="en-US"/>
        </w:rPr>
        <w:t xml:space="preserve"> 201. Haute-Normandie:  28.56</w:t>
      </w:r>
    </w:p>
    <w:p w:rsidR="007600D3" w:rsidRPr="006154B4" w:rsidRDefault="007600D3" w:rsidP="006154B4">
      <w:pPr>
        <w:ind w:left="-539"/>
        <w:jc w:val="both"/>
        <w:rPr>
          <w:bCs/>
          <w:lang w:val="en-US"/>
        </w:rPr>
      </w:pPr>
      <w:r w:rsidRPr="006154B4">
        <w:rPr>
          <w:bCs/>
          <w:lang w:val="en-US"/>
        </w:rPr>
        <w:t xml:space="preserve"> 202. Kirikkale:  28.55</w:t>
      </w:r>
    </w:p>
    <w:p w:rsidR="007600D3" w:rsidRPr="006154B4" w:rsidRDefault="007600D3" w:rsidP="006154B4">
      <w:pPr>
        <w:ind w:left="-539"/>
        <w:jc w:val="both"/>
        <w:rPr>
          <w:bCs/>
          <w:lang w:val="en-US"/>
        </w:rPr>
      </w:pPr>
      <w:r w:rsidRPr="006154B4">
        <w:rPr>
          <w:bCs/>
          <w:lang w:val="en-US"/>
        </w:rPr>
        <w:t xml:space="preserve"> 203. Basse-Normandie:  28.37</w:t>
      </w:r>
    </w:p>
    <w:p w:rsidR="007600D3" w:rsidRPr="006154B4" w:rsidRDefault="007600D3" w:rsidP="006154B4">
      <w:pPr>
        <w:ind w:left="-539"/>
        <w:jc w:val="both"/>
        <w:rPr>
          <w:bCs/>
          <w:lang w:val="en-US"/>
        </w:rPr>
      </w:pPr>
      <w:r w:rsidRPr="006154B4">
        <w:rPr>
          <w:bCs/>
          <w:lang w:val="en-US"/>
        </w:rPr>
        <w:t xml:space="preserve"> 204. Upper Palatinate:  27.9</w:t>
      </w:r>
    </w:p>
    <w:p w:rsidR="007600D3" w:rsidRPr="006154B4" w:rsidRDefault="007600D3" w:rsidP="006154B4">
      <w:pPr>
        <w:ind w:left="-539"/>
        <w:jc w:val="both"/>
        <w:rPr>
          <w:bCs/>
          <w:lang w:val="en-US"/>
        </w:rPr>
      </w:pPr>
      <w:r w:rsidRPr="006154B4">
        <w:rPr>
          <w:bCs/>
          <w:lang w:val="en-US"/>
        </w:rPr>
        <w:t xml:space="preserve"> 205. Bourgogne:  27.82</w:t>
      </w:r>
    </w:p>
    <w:p w:rsidR="007600D3" w:rsidRPr="006154B4" w:rsidRDefault="007600D3" w:rsidP="006154B4">
      <w:pPr>
        <w:ind w:left="-539"/>
        <w:jc w:val="both"/>
        <w:rPr>
          <w:bCs/>
          <w:lang w:val="en-US"/>
        </w:rPr>
      </w:pPr>
      <w:r w:rsidRPr="006154B4">
        <w:rPr>
          <w:bCs/>
          <w:lang w:val="en-US"/>
        </w:rPr>
        <w:t xml:space="preserve"> 206. Abruzzo:  27.64</w:t>
      </w:r>
    </w:p>
    <w:p w:rsidR="007600D3" w:rsidRPr="006154B4" w:rsidRDefault="007600D3" w:rsidP="006154B4">
      <w:pPr>
        <w:ind w:left="-539"/>
        <w:jc w:val="both"/>
        <w:rPr>
          <w:bCs/>
          <w:lang w:val="en-US"/>
        </w:rPr>
      </w:pPr>
      <w:r w:rsidRPr="006154B4">
        <w:rPr>
          <w:bCs/>
          <w:lang w:val="en-US"/>
        </w:rPr>
        <w:t xml:space="preserve"> 207. Central Switzerland:  27.4</w:t>
      </w:r>
    </w:p>
    <w:p w:rsidR="007600D3" w:rsidRPr="006154B4" w:rsidRDefault="007600D3" w:rsidP="006154B4">
      <w:pPr>
        <w:ind w:left="-539"/>
        <w:jc w:val="both"/>
        <w:rPr>
          <w:bCs/>
          <w:lang w:val="en-US"/>
        </w:rPr>
      </w:pPr>
      <w:r w:rsidRPr="006154B4">
        <w:rPr>
          <w:bCs/>
          <w:lang w:val="en-US"/>
        </w:rPr>
        <w:t xml:space="preserve"> 208. Stockholm:  27.39</w:t>
      </w:r>
    </w:p>
    <w:p w:rsidR="007600D3" w:rsidRPr="006154B4" w:rsidRDefault="007600D3" w:rsidP="006154B4">
      <w:pPr>
        <w:ind w:left="-539"/>
        <w:jc w:val="both"/>
        <w:rPr>
          <w:bCs/>
          <w:lang w:val="en-US"/>
        </w:rPr>
      </w:pPr>
      <w:r w:rsidRPr="006154B4">
        <w:rPr>
          <w:bCs/>
          <w:lang w:val="en-US"/>
        </w:rPr>
        <w:t xml:space="preserve"> 209. Calabria:  27.37</w:t>
      </w:r>
    </w:p>
    <w:p w:rsidR="007600D3" w:rsidRPr="006154B4" w:rsidRDefault="007600D3" w:rsidP="006154B4">
      <w:pPr>
        <w:ind w:left="-539"/>
        <w:jc w:val="both"/>
        <w:rPr>
          <w:bCs/>
          <w:lang w:val="en-US"/>
        </w:rPr>
      </w:pPr>
      <w:r w:rsidRPr="006154B4">
        <w:rPr>
          <w:bCs/>
          <w:lang w:val="en-US"/>
        </w:rPr>
        <w:t xml:space="preserve"> 210. Lower Bavaria:  27.35</w:t>
      </w:r>
    </w:p>
    <w:p w:rsidR="007600D3" w:rsidRPr="006154B4" w:rsidRDefault="007600D3" w:rsidP="006154B4">
      <w:pPr>
        <w:ind w:left="-539"/>
        <w:jc w:val="both"/>
        <w:rPr>
          <w:bCs/>
          <w:lang w:val="en-US"/>
        </w:rPr>
      </w:pPr>
      <w:r w:rsidRPr="006154B4">
        <w:rPr>
          <w:bCs/>
          <w:lang w:val="en-US"/>
        </w:rPr>
        <w:t xml:space="preserve"> 211. Tubingen:  27.17</w:t>
      </w:r>
    </w:p>
    <w:p w:rsidR="007600D3" w:rsidRPr="006154B4" w:rsidRDefault="007600D3" w:rsidP="006154B4">
      <w:pPr>
        <w:ind w:left="-539"/>
        <w:jc w:val="both"/>
        <w:rPr>
          <w:bCs/>
          <w:lang w:val="en-US"/>
        </w:rPr>
      </w:pPr>
      <w:r w:rsidRPr="006154B4">
        <w:rPr>
          <w:bCs/>
          <w:lang w:val="en-US"/>
        </w:rPr>
        <w:t xml:space="preserve"> 212. Basilicata:  27.09</w:t>
      </w:r>
    </w:p>
    <w:p w:rsidR="007600D3" w:rsidRPr="006154B4" w:rsidRDefault="007600D3" w:rsidP="006154B4">
      <w:pPr>
        <w:ind w:left="-539"/>
        <w:jc w:val="both"/>
        <w:rPr>
          <w:bCs/>
          <w:lang w:val="en-US"/>
        </w:rPr>
      </w:pPr>
      <w:r w:rsidRPr="006154B4">
        <w:rPr>
          <w:bCs/>
          <w:lang w:val="en-US"/>
        </w:rPr>
        <w:t xml:space="preserve"> 213. Leipzig:  27.03</w:t>
      </w:r>
    </w:p>
    <w:p w:rsidR="007600D3" w:rsidRPr="006154B4" w:rsidRDefault="007600D3" w:rsidP="006154B4">
      <w:pPr>
        <w:ind w:left="-539"/>
        <w:jc w:val="both"/>
        <w:rPr>
          <w:bCs/>
          <w:lang w:val="en-US"/>
        </w:rPr>
      </w:pPr>
      <w:r w:rsidRPr="006154B4">
        <w:rPr>
          <w:bCs/>
          <w:lang w:val="en-US"/>
        </w:rPr>
        <w:t xml:space="preserve"> 214. Highlands and Islands:  27</w:t>
      </w:r>
    </w:p>
    <w:p w:rsidR="007600D3" w:rsidRPr="006154B4" w:rsidRDefault="007600D3" w:rsidP="006154B4">
      <w:pPr>
        <w:ind w:left="-539"/>
        <w:jc w:val="both"/>
        <w:rPr>
          <w:bCs/>
          <w:lang w:val="en-US"/>
        </w:rPr>
      </w:pPr>
      <w:r w:rsidRPr="006154B4">
        <w:rPr>
          <w:bCs/>
          <w:lang w:val="en-US"/>
        </w:rPr>
        <w:t xml:space="preserve"> 215. Ticino:  26.76</w:t>
      </w:r>
    </w:p>
    <w:p w:rsidR="007600D3" w:rsidRPr="006154B4" w:rsidRDefault="007600D3" w:rsidP="006154B4">
      <w:pPr>
        <w:ind w:left="-539"/>
        <w:jc w:val="both"/>
        <w:rPr>
          <w:bCs/>
          <w:lang w:val="en-US"/>
        </w:rPr>
      </w:pPr>
      <w:r w:rsidRPr="006154B4">
        <w:rPr>
          <w:bCs/>
          <w:lang w:val="en-US"/>
        </w:rPr>
        <w:t xml:space="preserve"> 216. Lorraine:  26.4</w:t>
      </w:r>
    </w:p>
    <w:p w:rsidR="007600D3" w:rsidRPr="006154B4" w:rsidRDefault="007600D3" w:rsidP="006154B4">
      <w:pPr>
        <w:ind w:left="-539"/>
        <w:jc w:val="both"/>
        <w:rPr>
          <w:bCs/>
          <w:lang w:val="en-US"/>
        </w:rPr>
      </w:pPr>
      <w:r w:rsidRPr="006154B4">
        <w:rPr>
          <w:bCs/>
          <w:lang w:val="en-US"/>
        </w:rPr>
        <w:t xml:space="preserve"> 217. Alsace:  26.08</w:t>
      </w:r>
    </w:p>
    <w:p w:rsidR="007600D3" w:rsidRPr="006154B4" w:rsidRDefault="007600D3" w:rsidP="006154B4">
      <w:pPr>
        <w:ind w:left="-539"/>
        <w:jc w:val="both"/>
        <w:rPr>
          <w:bCs/>
          <w:lang w:val="en-US"/>
        </w:rPr>
      </w:pPr>
      <w:r w:rsidRPr="006154B4">
        <w:rPr>
          <w:bCs/>
          <w:lang w:val="en-US"/>
        </w:rPr>
        <w:t xml:space="preserve"> 218. Magdeburg:  25.86</w:t>
      </w:r>
    </w:p>
    <w:p w:rsidR="007600D3" w:rsidRPr="006154B4" w:rsidRDefault="007600D3" w:rsidP="006154B4">
      <w:pPr>
        <w:ind w:left="-539"/>
        <w:jc w:val="both"/>
        <w:rPr>
          <w:bCs/>
          <w:lang w:val="en-US"/>
        </w:rPr>
      </w:pPr>
      <w:r w:rsidRPr="006154B4">
        <w:rPr>
          <w:bCs/>
          <w:lang w:val="en-US"/>
        </w:rPr>
        <w:t xml:space="preserve"> 219. Picardie:  25.77</w:t>
      </w:r>
    </w:p>
    <w:p w:rsidR="007600D3" w:rsidRPr="006154B4" w:rsidRDefault="007600D3" w:rsidP="006154B4">
      <w:pPr>
        <w:ind w:left="-539"/>
        <w:jc w:val="both"/>
        <w:rPr>
          <w:bCs/>
          <w:lang w:val="en-US"/>
        </w:rPr>
      </w:pPr>
      <w:r w:rsidRPr="006154B4">
        <w:rPr>
          <w:bCs/>
          <w:lang w:val="en-US"/>
        </w:rPr>
        <w:t xml:space="preserve"> 220. Dresden:  25.7</w:t>
      </w:r>
    </w:p>
    <w:p w:rsidR="007600D3" w:rsidRPr="006154B4" w:rsidRDefault="007600D3" w:rsidP="006154B4">
      <w:pPr>
        <w:ind w:left="-539"/>
        <w:jc w:val="both"/>
        <w:rPr>
          <w:bCs/>
          <w:lang w:val="en-US"/>
        </w:rPr>
      </w:pPr>
      <w:r w:rsidRPr="006154B4">
        <w:rPr>
          <w:bCs/>
          <w:lang w:val="en-US"/>
        </w:rPr>
        <w:t xml:space="preserve"> 221. Puglia:  25.31</w:t>
      </w:r>
    </w:p>
    <w:p w:rsidR="007600D3" w:rsidRPr="006154B4" w:rsidRDefault="007600D3" w:rsidP="006154B4">
      <w:pPr>
        <w:ind w:left="-539"/>
        <w:jc w:val="both"/>
        <w:rPr>
          <w:bCs/>
          <w:lang w:val="en-US"/>
        </w:rPr>
      </w:pPr>
      <w:r w:rsidRPr="006154B4">
        <w:rPr>
          <w:bCs/>
          <w:lang w:val="en-US"/>
        </w:rPr>
        <w:t xml:space="preserve"> 222. North-west Switzerland:  25.28</w:t>
      </w:r>
    </w:p>
    <w:p w:rsidR="007600D3" w:rsidRPr="006154B4" w:rsidRDefault="007600D3" w:rsidP="006154B4">
      <w:pPr>
        <w:ind w:left="-539"/>
        <w:jc w:val="both"/>
        <w:rPr>
          <w:bCs/>
          <w:lang w:val="en-US"/>
        </w:rPr>
      </w:pPr>
      <w:r w:rsidRPr="006154B4">
        <w:rPr>
          <w:bCs/>
          <w:lang w:val="en-US"/>
        </w:rPr>
        <w:t xml:space="preserve"> 223. West Sweden:  25.07</w:t>
      </w:r>
    </w:p>
    <w:p w:rsidR="007600D3" w:rsidRPr="006154B4" w:rsidRDefault="007600D3" w:rsidP="006154B4">
      <w:pPr>
        <w:ind w:left="-539"/>
        <w:jc w:val="both"/>
        <w:rPr>
          <w:bCs/>
          <w:lang w:val="en-US"/>
        </w:rPr>
      </w:pPr>
      <w:r w:rsidRPr="006154B4">
        <w:rPr>
          <w:bCs/>
          <w:lang w:val="en-US"/>
        </w:rPr>
        <w:t xml:space="preserve"> 224. Schwabia:  25</w:t>
      </w:r>
    </w:p>
    <w:p w:rsidR="007600D3" w:rsidRPr="006154B4" w:rsidRDefault="007600D3" w:rsidP="006154B4">
      <w:pPr>
        <w:ind w:left="-539"/>
        <w:jc w:val="both"/>
        <w:rPr>
          <w:bCs/>
          <w:lang w:val="en-US"/>
        </w:rPr>
      </w:pPr>
      <w:r w:rsidRPr="006154B4">
        <w:rPr>
          <w:bCs/>
          <w:lang w:val="en-US"/>
        </w:rPr>
        <w:t xml:space="preserve"> 225. Saarland:  24.8</w:t>
      </w:r>
    </w:p>
    <w:p w:rsidR="007600D3" w:rsidRPr="006154B4" w:rsidRDefault="007600D3" w:rsidP="006154B4">
      <w:pPr>
        <w:ind w:left="-539"/>
        <w:jc w:val="both"/>
        <w:rPr>
          <w:bCs/>
          <w:lang w:val="en-US"/>
        </w:rPr>
      </w:pPr>
      <w:r w:rsidRPr="006154B4">
        <w:rPr>
          <w:bCs/>
          <w:lang w:val="en-US"/>
        </w:rPr>
        <w:t xml:space="preserve"> 226. Champagne-Ardenne:  24.06</w:t>
      </w:r>
    </w:p>
    <w:p w:rsidR="007600D3" w:rsidRPr="006154B4" w:rsidRDefault="007600D3" w:rsidP="006154B4">
      <w:pPr>
        <w:ind w:left="-539"/>
        <w:jc w:val="both"/>
        <w:rPr>
          <w:bCs/>
          <w:lang w:val="en-US"/>
        </w:rPr>
      </w:pPr>
      <w:r w:rsidRPr="006154B4">
        <w:rPr>
          <w:bCs/>
          <w:lang w:val="en-US"/>
        </w:rPr>
        <w:t xml:space="preserve"> 227. Espace Mittelland:  23.49</w:t>
      </w:r>
    </w:p>
    <w:p w:rsidR="007600D3" w:rsidRPr="006154B4" w:rsidRDefault="007600D3" w:rsidP="006154B4">
      <w:pPr>
        <w:ind w:left="-539"/>
        <w:jc w:val="both"/>
        <w:rPr>
          <w:bCs/>
          <w:lang w:val="en-US"/>
        </w:rPr>
      </w:pPr>
      <w:r w:rsidRPr="006154B4">
        <w:rPr>
          <w:bCs/>
          <w:lang w:val="en-US"/>
        </w:rPr>
        <w:t xml:space="preserve"> 228. East Middle Sweden:  23.36</w:t>
      </w:r>
    </w:p>
    <w:p w:rsidR="007600D3" w:rsidRPr="006154B4" w:rsidRDefault="007600D3" w:rsidP="006154B4">
      <w:pPr>
        <w:ind w:left="-539"/>
        <w:jc w:val="both"/>
        <w:rPr>
          <w:bCs/>
          <w:lang w:val="en-US"/>
        </w:rPr>
      </w:pPr>
      <w:r w:rsidRPr="006154B4">
        <w:rPr>
          <w:bCs/>
          <w:lang w:val="en-US"/>
        </w:rPr>
        <w:t xml:space="preserve"> 229. Bremen:  23.35</w:t>
      </w:r>
    </w:p>
    <w:p w:rsidR="007600D3" w:rsidRPr="006154B4" w:rsidRDefault="007600D3" w:rsidP="006154B4">
      <w:pPr>
        <w:ind w:left="-539"/>
        <w:jc w:val="both"/>
        <w:rPr>
          <w:bCs/>
          <w:lang w:val="en-US"/>
        </w:rPr>
      </w:pPr>
      <w:r w:rsidRPr="006154B4">
        <w:rPr>
          <w:bCs/>
          <w:lang w:val="en-US"/>
        </w:rPr>
        <w:t xml:space="preserve"> 230. Thuringia:  23.35</w:t>
      </w:r>
    </w:p>
    <w:p w:rsidR="007600D3" w:rsidRPr="006154B4" w:rsidRDefault="007600D3" w:rsidP="006154B4">
      <w:pPr>
        <w:ind w:left="-539"/>
        <w:jc w:val="both"/>
        <w:rPr>
          <w:bCs/>
          <w:lang w:val="en-US"/>
        </w:rPr>
      </w:pPr>
      <w:r w:rsidRPr="006154B4">
        <w:rPr>
          <w:bCs/>
          <w:lang w:val="en-US"/>
        </w:rPr>
        <w:t xml:space="preserve"> 231. Eastern Switzerland:  23.02</w:t>
      </w:r>
    </w:p>
    <w:p w:rsidR="007600D3" w:rsidRPr="006154B4" w:rsidRDefault="007600D3" w:rsidP="006154B4">
      <w:pPr>
        <w:ind w:left="-539"/>
        <w:jc w:val="both"/>
        <w:rPr>
          <w:bCs/>
          <w:lang w:val="en-US"/>
        </w:rPr>
      </w:pPr>
      <w:r w:rsidRPr="006154B4">
        <w:rPr>
          <w:bCs/>
          <w:lang w:val="en-US"/>
        </w:rPr>
        <w:t xml:space="preserve"> 232. Franche-Comte:  22.99</w:t>
      </w:r>
    </w:p>
    <w:p w:rsidR="007600D3" w:rsidRPr="006154B4" w:rsidRDefault="007600D3" w:rsidP="006154B4">
      <w:pPr>
        <w:ind w:left="-539"/>
        <w:jc w:val="both"/>
        <w:rPr>
          <w:bCs/>
          <w:lang w:val="en-US"/>
        </w:rPr>
      </w:pPr>
      <w:r w:rsidRPr="006154B4">
        <w:rPr>
          <w:bCs/>
          <w:lang w:val="en-US"/>
        </w:rPr>
        <w:t xml:space="preserve"> 233. Giessen:  22.96</w:t>
      </w:r>
    </w:p>
    <w:p w:rsidR="007600D3" w:rsidRPr="006154B4" w:rsidRDefault="007600D3" w:rsidP="006154B4">
      <w:pPr>
        <w:ind w:left="-539"/>
        <w:jc w:val="both"/>
        <w:rPr>
          <w:bCs/>
          <w:lang w:val="en-US"/>
        </w:rPr>
      </w:pPr>
      <w:r w:rsidRPr="006154B4">
        <w:rPr>
          <w:bCs/>
          <w:lang w:val="en-US"/>
        </w:rPr>
        <w:t xml:space="preserve"> 234. Munster:  22.84</w:t>
      </w:r>
    </w:p>
    <w:p w:rsidR="007600D3" w:rsidRPr="006154B4" w:rsidRDefault="007600D3" w:rsidP="006154B4">
      <w:pPr>
        <w:ind w:left="-539"/>
        <w:jc w:val="both"/>
        <w:rPr>
          <w:bCs/>
          <w:lang w:val="en-US"/>
        </w:rPr>
      </w:pPr>
      <w:r w:rsidRPr="006154B4">
        <w:rPr>
          <w:bCs/>
          <w:lang w:val="en-US"/>
        </w:rPr>
        <w:t xml:space="preserve"> 235. Upper Bavaria:  22.71</w:t>
      </w:r>
    </w:p>
    <w:p w:rsidR="007600D3" w:rsidRPr="006154B4" w:rsidRDefault="007600D3" w:rsidP="006154B4">
      <w:pPr>
        <w:ind w:left="-539"/>
        <w:jc w:val="both"/>
        <w:rPr>
          <w:bCs/>
          <w:lang w:val="en-US"/>
        </w:rPr>
      </w:pPr>
      <w:r w:rsidRPr="006154B4">
        <w:rPr>
          <w:bCs/>
          <w:lang w:val="en-US"/>
        </w:rPr>
        <w:t xml:space="preserve"> 236. Dusseldorf:  22.62</w:t>
      </w:r>
    </w:p>
    <w:p w:rsidR="007600D3" w:rsidRPr="006154B4" w:rsidRDefault="007600D3" w:rsidP="006154B4">
      <w:pPr>
        <w:ind w:left="-539"/>
        <w:jc w:val="both"/>
        <w:rPr>
          <w:bCs/>
          <w:lang w:val="en-US"/>
        </w:rPr>
      </w:pPr>
      <w:r w:rsidRPr="006154B4">
        <w:rPr>
          <w:bCs/>
          <w:lang w:val="en-US"/>
        </w:rPr>
        <w:t xml:space="preserve"> 237. Southwest Brandenburg:  22.13</w:t>
      </w:r>
    </w:p>
    <w:p w:rsidR="007600D3" w:rsidRPr="006154B4" w:rsidRDefault="007600D3" w:rsidP="006154B4">
      <w:pPr>
        <w:ind w:left="-539"/>
        <w:jc w:val="both"/>
        <w:rPr>
          <w:bCs/>
          <w:lang w:val="en-US"/>
        </w:rPr>
      </w:pPr>
      <w:r w:rsidRPr="006154B4">
        <w:rPr>
          <w:bCs/>
          <w:lang w:val="en-US"/>
        </w:rPr>
        <w:t xml:space="preserve"> 238. Chemnitz:  21.9</w:t>
      </w:r>
    </w:p>
    <w:p w:rsidR="007600D3" w:rsidRPr="006154B4" w:rsidRDefault="007600D3" w:rsidP="006154B4">
      <w:pPr>
        <w:ind w:left="-539"/>
        <w:jc w:val="both"/>
        <w:rPr>
          <w:bCs/>
          <w:lang w:val="en-US"/>
        </w:rPr>
      </w:pPr>
      <w:r w:rsidRPr="006154B4">
        <w:rPr>
          <w:bCs/>
          <w:lang w:val="en-US"/>
        </w:rPr>
        <w:t xml:space="preserve"> 239. Lower Franconia:  21.89</w:t>
      </w:r>
    </w:p>
    <w:p w:rsidR="007600D3" w:rsidRPr="006154B4" w:rsidRDefault="007600D3" w:rsidP="006154B4">
      <w:pPr>
        <w:ind w:left="-539"/>
        <w:jc w:val="both"/>
        <w:rPr>
          <w:bCs/>
          <w:lang w:val="en-US"/>
        </w:rPr>
      </w:pPr>
      <w:r w:rsidRPr="006154B4">
        <w:rPr>
          <w:bCs/>
          <w:lang w:val="en-US"/>
        </w:rPr>
        <w:t xml:space="preserve"> 240. South Sweden:  21.45</w:t>
      </w:r>
    </w:p>
    <w:p w:rsidR="007600D3" w:rsidRPr="006154B4" w:rsidRDefault="007600D3" w:rsidP="006154B4">
      <w:pPr>
        <w:ind w:left="-539"/>
        <w:jc w:val="both"/>
        <w:rPr>
          <w:bCs/>
          <w:lang w:val="en-US"/>
        </w:rPr>
      </w:pPr>
      <w:r w:rsidRPr="006154B4">
        <w:rPr>
          <w:bCs/>
          <w:lang w:val="en-US"/>
        </w:rPr>
        <w:t xml:space="preserve"> 241. Freiburg:  21.4</w:t>
      </w:r>
    </w:p>
    <w:p w:rsidR="007600D3" w:rsidRPr="006154B4" w:rsidRDefault="007600D3" w:rsidP="006154B4">
      <w:pPr>
        <w:ind w:left="-539"/>
        <w:jc w:val="both"/>
        <w:rPr>
          <w:bCs/>
          <w:lang w:val="en-US"/>
        </w:rPr>
      </w:pPr>
      <w:r w:rsidRPr="006154B4">
        <w:rPr>
          <w:bCs/>
          <w:lang w:val="en-US"/>
        </w:rPr>
        <w:t xml:space="preserve"> 242. Smaland and the Islands:  21.34</w:t>
      </w:r>
    </w:p>
    <w:p w:rsidR="007600D3" w:rsidRPr="006154B4" w:rsidRDefault="007600D3" w:rsidP="006154B4">
      <w:pPr>
        <w:ind w:left="-539"/>
        <w:jc w:val="both"/>
        <w:rPr>
          <w:bCs/>
          <w:lang w:val="en-US"/>
        </w:rPr>
      </w:pPr>
      <w:r w:rsidRPr="006154B4">
        <w:rPr>
          <w:bCs/>
          <w:lang w:val="en-US"/>
        </w:rPr>
        <w:t xml:space="preserve"> 243. Middle Franconia:  21.07</w:t>
      </w:r>
    </w:p>
    <w:p w:rsidR="007600D3" w:rsidRPr="006154B4" w:rsidRDefault="007600D3" w:rsidP="006154B4">
      <w:pPr>
        <w:ind w:left="-539"/>
        <w:jc w:val="both"/>
        <w:rPr>
          <w:bCs/>
          <w:lang w:val="en-US"/>
        </w:rPr>
      </w:pPr>
      <w:r w:rsidRPr="006154B4">
        <w:rPr>
          <w:bCs/>
          <w:lang w:val="en-US"/>
        </w:rPr>
        <w:t xml:space="preserve"> 244. Karlsruhe:  21.04</w:t>
      </w:r>
    </w:p>
    <w:p w:rsidR="007600D3" w:rsidRPr="006154B4" w:rsidRDefault="007600D3" w:rsidP="006154B4">
      <w:pPr>
        <w:ind w:left="-539"/>
        <w:jc w:val="both"/>
        <w:rPr>
          <w:bCs/>
          <w:lang w:val="en-US"/>
        </w:rPr>
      </w:pPr>
      <w:r w:rsidRPr="006154B4">
        <w:rPr>
          <w:bCs/>
          <w:lang w:val="en-US"/>
        </w:rPr>
        <w:t xml:space="preserve"> 245. East Anglia:  20.97</w:t>
      </w:r>
    </w:p>
    <w:p w:rsidR="007600D3" w:rsidRPr="006154B4" w:rsidRDefault="007600D3" w:rsidP="006154B4">
      <w:pPr>
        <w:ind w:left="-539"/>
        <w:jc w:val="both"/>
        <w:rPr>
          <w:bCs/>
          <w:lang w:val="en-US"/>
        </w:rPr>
      </w:pPr>
      <w:r w:rsidRPr="006154B4">
        <w:rPr>
          <w:bCs/>
          <w:lang w:val="en-US"/>
        </w:rPr>
        <w:t xml:space="preserve"> 246. Stuttgart:  20.96</w:t>
      </w:r>
    </w:p>
    <w:p w:rsidR="007600D3" w:rsidRPr="006154B4" w:rsidRDefault="007600D3" w:rsidP="006154B4">
      <w:pPr>
        <w:ind w:left="-539"/>
        <w:jc w:val="both"/>
        <w:rPr>
          <w:bCs/>
          <w:lang w:val="en-US"/>
        </w:rPr>
      </w:pPr>
      <w:r w:rsidRPr="006154B4">
        <w:rPr>
          <w:bCs/>
          <w:lang w:val="en-US"/>
        </w:rPr>
        <w:t xml:space="preserve"> 247. Trier:  20.71</w:t>
      </w:r>
    </w:p>
    <w:p w:rsidR="007600D3" w:rsidRPr="006154B4" w:rsidRDefault="007600D3" w:rsidP="006154B4">
      <w:pPr>
        <w:ind w:left="-539"/>
        <w:jc w:val="both"/>
        <w:rPr>
          <w:bCs/>
          <w:lang w:val="en-US"/>
        </w:rPr>
      </w:pPr>
      <w:r w:rsidRPr="006154B4">
        <w:rPr>
          <w:bCs/>
          <w:lang w:val="en-US"/>
        </w:rPr>
        <w:t xml:space="preserve"> 248. Adana:  20.59</w:t>
      </w:r>
    </w:p>
    <w:p w:rsidR="007600D3" w:rsidRPr="006154B4" w:rsidRDefault="007600D3" w:rsidP="006154B4">
      <w:pPr>
        <w:ind w:left="-539"/>
        <w:jc w:val="both"/>
        <w:rPr>
          <w:bCs/>
          <w:lang w:val="en-US"/>
        </w:rPr>
      </w:pPr>
      <w:r w:rsidRPr="006154B4">
        <w:rPr>
          <w:bCs/>
          <w:lang w:val="en-US"/>
        </w:rPr>
        <w:t xml:space="preserve"> 249. Weser-Ems:  20.58</w:t>
      </w:r>
    </w:p>
    <w:p w:rsidR="007600D3" w:rsidRPr="006154B4" w:rsidRDefault="007600D3" w:rsidP="006154B4">
      <w:pPr>
        <w:ind w:left="-539"/>
        <w:jc w:val="both"/>
        <w:rPr>
          <w:bCs/>
          <w:lang w:val="en-US"/>
        </w:rPr>
      </w:pPr>
      <w:r w:rsidRPr="006154B4">
        <w:rPr>
          <w:bCs/>
          <w:lang w:val="en-US"/>
        </w:rPr>
        <w:t xml:space="preserve"> 250. Hampshire and Isle of Wight:  20.41</w:t>
      </w:r>
    </w:p>
    <w:p w:rsidR="007600D3" w:rsidRPr="006154B4" w:rsidRDefault="007600D3" w:rsidP="006154B4">
      <w:pPr>
        <w:ind w:left="-539"/>
        <w:jc w:val="both"/>
        <w:rPr>
          <w:bCs/>
          <w:lang w:val="en-US"/>
        </w:rPr>
      </w:pPr>
      <w:r w:rsidRPr="006154B4">
        <w:rPr>
          <w:bCs/>
          <w:lang w:val="en-US"/>
        </w:rPr>
        <w:t xml:space="preserve"> 251. Darmstadt:  19.96</w:t>
      </w:r>
    </w:p>
    <w:p w:rsidR="007600D3" w:rsidRPr="006154B4" w:rsidRDefault="007600D3" w:rsidP="006154B4">
      <w:pPr>
        <w:ind w:left="-539"/>
        <w:jc w:val="both"/>
        <w:rPr>
          <w:bCs/>
          <w:lang w:val="en-US"/>
        </w:rPr>
      </w:pPr>
      <w:r w:rsidRPr="006154B4">
        <w:rPr>
          <w:bCs/>
          <w:lang w:val="en-US"/>
        </w:rPr>
        <w:t xml:space="preserve"> 252. Hamburg:  19.86</w:t>
      </w:r>
    </w:p>
    <w:p w:rsidR="007600D3" w:rsidRPr="006154B4" w:rsidRDefault="007600D3" w:rsidP="006154B4">
      <w:pPr>
        <w:ind w:left="-539"/>
        <w:jc w:val="both"/>
        <w:rPr>
          <w:bCs/>
          <w:lang w:val="en-US"/>
        </w:rPr>
      </w:pPr>
      <w:r w:rsidRPr="006154B4">
        <w:rPr>
          <w:bCs/>
          <w:lang w:val="en-US"/>
        </w:rPr>
        <w:t xml:space="preserve"> 253. Kassel:  18.88</w:t>
      </w:r>
    </w:p>
    <w:p w:rsidR="007600D3" w:rsidRPr="006154B4" w:rsidRDefault="007600D3" w:rsidP="006154B4">
      <w:pPr>
        <w:ind w:left="-539"/>
        <w:jc w:val="both"/>
        <w:rPr>
          <w:bCs/>
          <w:lang w:val="en-US"/>
        </w:rPr>
      </w:pPr>
      <w:r w:rsidRPr="006154B4">
        <w:rPr>
          <w:bCs/>
          <w:lang w:val="en-US"/>
        </w:rPr>
        <w:t xml:space="preserve"> 254. Arnsberg:  18.5</w:t>
      </w:r>
    </w:p>
    <w:p w:rsidR="007600D3" w:rsidRPr="006154B4" w:rsidRDefault="007600D3" w:rsidP="006154B4">
      <w:pPr>
        <w:ind w:left="-539"/>
        <w:jc w:val="both"/>
        <w:rPr>
          <w:bCs/>
          <w:lang w:val="en-US"/>
        </w:rPr>
      </w:pPr>
      <w:r w:rsidRPr="006154B4">
        <w:rPr>
          <w:bCs/>
          <w:lang w:val="en-US"/>
        </w:rPr>
        <w:t xml:space="preserve"> 255. Middle Norrland:  18.35</w:t>
      </w:r>
    </w:p>
    <w:p w:rsidR="007600D3" w:rsidRPr="006154B4" w:rsidRDefault="007600D3" w:rsidP="006154B4">
      <w:pPr>
        <w:ind w:left="-539"/>
        <w:jc w:val="both"/>
        <w:rPr>
          <w:bCs/>
          <w:lang w:val="en-US"/>
        </w:rPr>
      </w:pPr>
      <w:r w:rsidRPr="006154B4">
        <w:rPr>
          <w:bCs/>
          <w:lang w:val="en-US"/>
        </w:rPr>
        <w:t xml:space="preserve"> 256. Devon:  18.22</w:t>
      </w:r>
    </w:p>
    <w:p w:rsidR="007600D3" w:rsidRPr="006154B4" w:rsidRDefault="007600D3" w:rsidP="006154B4">
      <w:pPr>
        <w:ind w:left="-539"/>
        <w:jc w:val="both"/>
        <w:rPr>
          <w:bCs/>
          <w:lang w:val="en-US"/>
        </w:rPr>
      </w:pPr>
      <w:r w:rsidRPr="006154B4">
        <w:rPr>
          <w:bCs/>
          <w:lang w:val="en-US"/>
        </w:rPr>
        <w:t xml:space="preserve"> 257. Mecklenburg-Western Pomerania:  18.04</w:t>
      </w:r>
    </w:p>
    <w:p w:rsidR="007600D3" w:rsidRPr="006154B4" w:rsidRDefault="007600D3" w:rsidP="006154B4">
      <w:pPr>
        <w:ind w:left="-539"/>
        <w:jc w:val="both"/>
        <w:rPr>
          <w:bCs/>
          <w:lang w:val="en-US"/>
        </w:rPr>
      </w:pPr>
      <w:r w:rsidRPr="006154B4">
        <w:rPr>
          <w:bCs/>
          <w:lang w:val="en-US"/>
        </w:rPr>
        <w:t xml:space="preserve"> 258. North Middle Sweden:  17.69</w:t>
      </w:r>
    </w:p>
    <w:p w:rsidR="007600D3" w:rsidRPr="006154B4" w:rsidRDefault="007600D3" w:rsidP="006154B4">
      <w:pPr>
        <w:ind w:left="-539"/>
        <w:jc w:val="both"/>
        <w:rPr>
          <w:bCs/>
          <w:lang w:val="en-US"/>
        </w:rPr>
      </w:pPr>
      <w:r w:rsidRPr="006154B4">
        <w:rPr>
          <w:bCs/>
          <w:lang w:val="en-US"/>
        </w:rPr>
        <w:t xml:space="preserve"> 259. Northeast Brandenburg:  17.45</w:t>
      </w:r>
    </w:p>
    <w:p w:rsidR="007600D3" w:rsidRPr="006154B4" w:rsidRDefault="007600D3" w:rsidP="006154B4">
      <w:pPr>
        <w:ind w:left="-539"/>
        <w:jc w:val="both"/>
        <w:rPr>
          <w:bCs/>
          <w:lang w:val="en-US"/>
        </w:rPr>
      </w:pPr>
      <w:r w:rsidRPr="006154B4">
        <w:rPr>
          <w:bCs/>
          <w:lang w:val="en-US"/>
        </w:rPr>
        <w:t xml:space="preserve"> 260. Detmold:  17.38</w:t>
      </w:r>
    </w:p>
    <w:p w:rsidR="007600D3" w:rsidRPr="006154B4" w:rsidRDefault="007600D3" w:rsidP="006154B4">
      <w:pPr>
        <w:ind w:left="-539"/>
        <w:jc w:val="both"/>
        <w:rPr>
          <w:bCs/>
          <w:lang w:val="en-US"/>
        </w:rPr>
      </w:pPr>
      <w:r w:rsidRPr="006154B4">
        <w:rPr>
          <w:bCs/>
          <w:lang w:val="en-US"/>
        </w:rPr>
        <w:t xml:space="preserve"> 261. Eastern Scotland:  17.34</w:t>
      </w:r>
    </w:p>
    <w:p w:rsidR="007600D3" w:rsidRPr="006154B4" w:rsidRDefault="007600D3" w:rsidP="006154B4">
      <w:pPr>
        <w:ind w:left="-539"/>
        <w:jc w:val="both"/>
        <w:rPr>
          <w:bCs/>
          <w:lang w:val="en-US"/>
        </w:rPr>
      </w:pPr>
      <w:r w:rsidRPr="006154B4">
        <w:rPr>
          <w:bCs/>
          <w:lang w:val="en-US"/>
        </w:rPr>
        <w:t xml:space="preserve"> 262. Upper Franconia:  17.25</w:t>
      </w:r>
    </w:p>
    <w:p w:rsidR="007600D3" w:rsidRPr="006154B4" w:rsidRDefault="007600D3" w:rsidP="006154B4">
      <w:pPr>
        <w:ind w:left="-539"/>
        <w:jc w:val="both"/>
        <w:rPr>
          <w:bCs/>
          <w:lang w:val="en-US"/>
        </w:rPr>
      </w:pPr>
      <w:r w:rsidRPr="006154B4">
        <w:rPr>
          <w:bCs/>
          <w:lang w:val="en-US"/>
        </w:rPr>
        <w:t xml:space="preserve"> 263. Hannover:  17.21</w:t>
      </w:r>
    </w:p>
    <w:p w:rsidR="007600D3" w:rsidRPr="006154B4" w:rsidRDefault="007600D3" w:rsidP="006154B4">
      <w:pPr>
        <w:ind w:left="-539"/>
        <w:jc w:val="both"/>
        <w:rPr>
          <w:bCs/>
          <w:lang w:val="en-US"/>
        </w:rPr>
      </w:pPr>
      <w:r w:rsidRPr="006154B4">
        <w:rPr>
          <w:bCs/>
          <w:lang w:val="en-US"/>
        </w:rPr>
        <w:t xml:space="preserve"> 264. Halle:  17.1</w:t>
      </w:r>
    </w:p>
    <w:p w:rsidR="007600D3" w:rsidRPr="006154B4" w:rsidRDefault="007600D3" w:rsidP="006154B4">
      <w:pPr>
        <w:ind w:left="-539"/>
        <w:jc w:val="both"/>
        <w:rPr>
          <w:bCs/>
          <w:lang w:val="en-US"/>
        </w:rPr>
      </w:pPr>
      <w:r w:rsidRPr="006154B4">
        <w:rPr>
          <w:bCs/>
          <w:lang w:val="en-US"/>
        </w:rPr>
        <w:t xml:space="preserve"> 265. Essex:  16.99</w:t>
      </w:r>
    </w:p>
    <w:p w:rsidR="007600D3" w:rsidRPr="006154B4" w:rsidRDefault="007600D3" w:rsidP="006154B4">
      <w:pPr>
        <w:ind w:left="-539"/>
        <w:jc w:val="both"/>
        <w:rPr>
          <w:bCs/>
          <w:lang w:val="en-US"/>
        </w:rPr>
      </w:pPr>
      <w:r w:rsidRPr="006154B4">
        <w:rPr>
          <w:bCs/>
          <w:lang w:val="en-US"/>
        </w:rPr>
        <w:t xml:space="preserve"> 266. Koln:  16.91</w:t>
      </w:r>
    </w:p>
    <w:p w:rsidR="007600D3" w:rsidRPr="006154B4" w:rsidRDefault="007600D3" w:rsidP="006154B4">
      <w:pPr>
        <w:ind w:left="-539"/>
        <w:jc w:val="both"/>
        <w:rPr>
          <w:bCs/>
          <w:lang w:val="en-US"/>
        </w:rPr>
      </w:pPr>
      <w:r w:rsidRPr="006154B4">
        <w:rPr>
          <w:bCs/>
          <w:lang w:val="en-US"/>
        </w:rPr>
        <w:t xml:space="preserve"> 267. Lincolnshire:  16.75</w:t>
      </w:r>
    </w:p>
    <w:p w:rsidR="007600D3" w:rsidRPr="006154B4" w:rsidRDefault="007600D3" w:rsidP="006154B4">
      <w:pPr>
        <w:ind w:left="-539"/>
        <w:jc w:val="both"/>
        <w:rPr>
          <w:bCs/>
          <w:lang w:val="en-US"/>
        </w:rPr>
      </w:pPr>
      <w:r w:rsidRPr="006154B4">
        <w:rPr>
          <w:bCs/>
          <w:lang w:val="en-US"/>
        </w:rPr>
        <w:t xml:space="preserve"> 268. Luneburg:  16.67</w:t>
      </w:r>
    </w:p>
    <w:p w:rsidR="007600D3" w:rsidRPr="006154B4" w:rsidRDefault="007600D3" w:rsidP="006154B4">
      <w:pPr>
        <w:ind w:left="-539"/>
        <w:jc w:val="both"/>
        <w:rPr>
          <w:bCs/>
          <w:lang w:val="en-US"/>
        </w:rPr>
      </w:pPr>
      <w:r w:rsidRPr="006154B4">
        <w:rPr>
          <w:bCs/>
          <w:lang w:val="en-US"/>
        </w:rPr>
        <w:t xml:space="preserve"> 269. Koblenz:  16</w:t>
      </w:r>
    </w:p>
    <w:p w:rsidR="007600D3" w:rsidRPr="006154B4" w:rsidRDefault="007600D3" w:rsidP="006154B4">
      <w:pPr>
        <w:ind w:left="-539"/>
        <w:jc w:val="both"/>
        <w:rPr>
          <w:bCs/>
          <w:lang w:val="en-US"/>
        </w:rPr>
      </w:pPr>
      <w:r w:rsidRPr="006154B4">
        <w:rPr>
          <w:bCs/>
          <w:lang w:val="en-US"/>
        </w:rPr>
        <w:t xml:space="preserve"> 270. Kent:  15.66</w:t>
      </w:r>
    </w:p>
    <w:p w:rsidR="007600D3" w:rsidRPr="006154B4" w:rsidRDefault="007600D3" w:rsidP="006154B4">
      <w:pPr>
        <w:ind w:left="-539"/>
        <w:jc w:val="both"/>
        <w:rPr>
          <w:bCs/>
          <w:lang w:val="en-US"/>
        </w:rPr>
      </w:pPr>
      <w:r w:rsidRPr="006154B4">
        <w:rPr>
          <w:bCs/>
          <w:lang w:val="en-US"/>
        </w:rPr>
        <w:t xml:space="preserve"> 271. Cumbria:  15.59</w:t>
      </w:r>
    </w:p>
    <w:p w:rsidR="007600D3" w:rsidRPr="006154B4" w:rsidRDefault="007600D3" w:rsidP="006154B4">
      <w:pPr>
        <w:ind w:left="-539"/>
        <w:jc w:val="both"/>
        <w:rPr>
          <w:bCs/>
          <w:lang w:val="en-US"/>
        </w:rPr>
      </w:pPr>
      <w:r w:rsidRPr="006154B4">
        <w:rPr>
          <w:bCs/>
          <w:lang w:val="en-US"/>
        </w:rPr>
        <w:t xml:space="preserve"> 272. Rheinhessen-Pfalz:  15.26</w:t>
      </w:r>
    </w:p>
    <w:p w:rsidR="007600D3" w:rsidRPr="006154B4" w:rsidRDefault="007600D3" w:rsidP="006154B4">
      <w:pPr>
        <w:ind w:left="-539"/>
        <w:jc w:val="both"/>
        <w:rPr>
          <w:bCs/>
          <w:lang w:val="en-US"/>
        </w:rPr>
      </w:pPr>
      <w:r w:rsidRPr="006154B4">
        <w:rPr>
          <w:bCs/>
          <w:lang w:val="en-US"/>
        </w:rPr>
        <w:t xml:space="preserve"> 273. Braunschweig:  14.87</w:t>
      </w:r>
    </w:p>
    <w:p w:rsidR="007600D3" w:rsidRPr="006154B4" w:rsidRDefault="007600D3" w:rsidP="006154B4">
      <w:pPr>
        <w:ind w:left="-539"/>
        <w:jc w:val="both"/>
        <w:rPr>
          <w:bCs/>
          <w:lang w:val="en-US"/>
        </w:rPr>
      </w:pPr>
      <w:r w:rsidRPr="006154B4">
        <w:rPr>
          <w:bCs/>
          <w:lang w:val="en-US"/>
        </w:rPr>
        <w:t xml:space="preserve"> 274. Leicestershire Rutland &amp; Northamptonshire:  13.88</w:t>
      </w:r>
    </w:p>
    <w:p w:rsidR="007600D3" w:rsidRPr="006154B4" w:rsidRDefault="007600D3" w:rsidP="006154B4">
      <w:pPr>
        <w:ind w:left="-539"/>
        <w:jc w:val="both"/>
        <w:rPr>
          <w:bCs/>
          <w:lang w:val="en-US"/>
        </w:rPr>
      </w:pPr>
      <w:r w:rsidRPr="006154B4">
        <w:rPr>
          <w:bCs/>
          <w:lang w:val="en-US"/>
        </w:rPr>
        <w:t xml:space="preserve"> 275. North Yorkshire:  13.83</w:t>
      </w:r>
    </w:p>
    <w:p w:rsidR="007600D3" w:rsidRPr="006154B4" w:rsidRDefault="007600D3" w:rsidP="006154B4">
      <w:pPr>
        <w:ind w:left="-539"/>
        <w:jc w:val="both"/>
        <w:rPr>
          <w:bCs/>
          <w:lang w:val="en-US"/>
        </w:rPr>
      </w:pPr>
      <w:r w:rsidRPr="006154B4">
        <w:rPr>
          <w:bCs/>
          <w:lang w:val="en-US"/>
        </w:rPr>
        <w:t xml:space="preserve"> 276. South Yorkshire:  13.8</w:t>
      </w:r>
    </w:p>
    <w:p w:rsidR="007600D3" w:rsidRPr="006154B4" w:rsidRDefault="007600D3" w:rsidP="006154B4">
      <w:pPr>
        <w:ind w:left="-539"/>
        <w:jc w:val="both"/>
        <w:rPr>
          <w:bCs/>
          <w:lang w:val="en-US"/>
        </w:rPr>
      </w:pPr>
      <w:r w:rsidRPr="006154B4">
        <w:rPr>
          <w:bCs/>
          <w:lang w:val="en-US"/>
        </w:rPr>
        <w:t xml:space="preserve"> 277. Northern Ireland:  13.54</w:t>
      </w:r>
    </w:p>
    <w:p w:rsidR="007600D3" w:rsidRPr="006154B4" w:rsidRDefault="007600D3" w:rsidP="006154B4">
      <w:pPr>
        <w:ind w:left="-539"/>
        <w:jc w:val="both"/>
        <w:rPr>
          <w:bCs/>
          <w:lang w:val="en-US"/>
        </w:rPr>
      </w:pPr>
      <w:r w:rsidRPr="006154B4">
        <w:rPr>
          <w:bCs/>
          <w:lang w:val="en-US"/>
        </w:rPr>
        <w:t xml:space="preserve"> 278. Northumberland &amp; Tyne &amp; Wear:  13.47</w:t>
      </w:r>
    </w:p>
    <w:p w:rsidR="007600D3" w:rsidRPr="006154B4" w:rsidRDefault="007600D3" w:rsidP="006154B4">
      <w:pPr>
        <w:ind w:left="-539"/>
        <w:jc w:val="both"/>
        <w:rPr>
          <w:bCs/>
          <w:lang w:val="en-US"/>
        </w:rPr>
      </w:pPr>
      <w:r w:rsidRPr="006154B4">
        <w:rPr>
          <w:bCs/>
          <w:lang w:val="en-US"/>
        </w:rPr>
        <w:t xml:space="preserve"> 279. Schleswig-Holstein:  13.34</w:t>
      </w:r>
    </w:p>
    <w:p w:rsidR="007600D3" w:rsidRPr="006154B4" w:rsidRDefault="007600D3" w:rsidP="006154B4">
      <w:pPr>
        <w:ind w:left="-539"/>
        <w:jc w:val="both"/>
        <w:rPr>
          <w:bCs/>
          <w:lang w:val="en-US"/>
        </w:rPr>
      </w:pPr>
      <w:r w:rsidRPr="006154B4">
        <w:rPr>
          <w:bCs/>
          <w:lang w:val="en-US"/>
        </w:rPr>
        <w:t xml:space="preserve"> 280. South Western Scotland:  12.57</w:t>
      </w:r>
    </w:p>
    <w:p w:rsidR="007600D3" w:rsidRPr="006154B4" w:rsidRDefault="007600D3" w:rsidP="006154B4">
      <w:pPr>
        <w:ind w:left="-539"/>
        <w:jc w:val="both"/>
        <w:rPr>
          <w:bCs/>
          <w:lang w:val="en-US"/>
        </w:rPr>
      </w:pPr>
      <w:r w:rsidRPr="006154B4">
        <w:rPr>
          <w:bCs/>
          <w:lang w:val="en-US"/>
        </w:rPr>
        <w:t xml:space="preserve"> 281. Berlin:  12.35</w:t>
      </w:r>
    </w:p>
    <w:p w:rsidR="007600D3" w:rsidRPr="006154B4" w:rsidRDefault="007600D3" w:rsidP="006154B4">
      <w:pPr>
        <w:ind w:left="-539"/>
        <w:jc w:val="both"/>
        <w:rPr>
          <w:bCs/>
          <w:lang w:val="en-US"/>
        </w:rPr>
      </w:pPr>
      <w:r w:rsidRPr="006154B4">
        <w:rPr>
          <w:bCs/>
          <w:lang w:val="en-US"/>
        </w:rPr>
        <w:t xml:space="preserve"> 282. Gloucestershire Wiltshire &amp; Bristol:  11.68</w:t>
      </w:r>
    </w:p>
    <w:p w:rsidR="007600D3" w:rsidRPr="006154B4" w:rsidRDefault="007600D3" w:rsidP="006154B4">
      <w:pPr>
        <w:ind w:left="-539"/>
        <w:jc w:val="both"/>
        <w:rPr>
          <w:bCs/>
          <w:lang w:val="en-US"/>
        </w:rPr>
      </w:pPr>
      <w:r w:rsidRPr="006154B4">
        <w:rPr>
          <w:bCs/>
          <w:lang w:val="en-US"/>
        </w:rPr>
        <w:t xml:space="preserve"> 283. Cheshire:  11.52</w:t>
      </w:r>
    </w:p>
    <w:p w:rsidR="007600D3" w:rsidRPr="006154B4" w:rsidRDefault="007600D3" w:rsidP="006154B4">
      <w:pPr>
        <w:ind w:left="-539"/>
        <w:jc w:val="both"/>
        <w:rPr>
          <w:bCs/>
          <w:lang w:val="en-US"/>
        </w:rPr>
      </w:pPr>
      <w:r w:rsidRPr="006154B4">
        <w:rPr>
          <w:bCs/>
          <w:lang w:val="en-US"/>
        </w:rPr>
        <w:t xml:space="preserve"> 284. Dorset and Somerset:  11.51</w:t>
      </w:r>
    </w:p>
    <w:p w:rsidR="007600D3" w:rsidRPr="006154B4" w:rsidRDefault="007600D3" w:rsidP="006154B4">
      <w:pPr>
        <w:ind w:left="-539"/>
        <w:jc w:val="both"/>
        <w:rPr>
          <w:bCs/>
          <w:lang w:val="en-US"/>
        </w:rPr>
      </w:pPr>
      <w:r w:rsidRPr="006154B4">
        <w:rPr>
          <w:bCs/>
          <w:lang w:val="en-US"/>
        </w:rPr>
        <w:t xml:space="preserve"> 285. Herefordshire Worcestershire &amp; Warwickshire:  11.06</w:t>
      </w:r>
    </w:p>
    <w:p w:rsidR="007600D3" w:rsidRPr="006154B4" w:rsidRDefault="007600D3" w:rsidP="006154B4">
      <w:pPr>
        <w:ind w:left="-539"/>
        <w:jc w:val="both"/>
        <w:rPr>
          <w:bCs/>
          <w:lang w:val="en-US"/>
        </w:rPr>
      </w:pPr>
      <w:r w:rsidRPr="006154B4">
        <w:rPr>
          <w:bCs/>
          <w:lang w:val="en-US"/>
        </w:rPr>
        <w:t xml:space="preserve"> 286. Bedfordshire and Hertfordshire:  10.82</w:t>
      </w:r>
    </w:p>
    <w:p w:rsidR="007600D3" w:rsidRPr="006154B4" w:rsidRDefault="007600D3" w:rsidP="006154B4">
      <w:pPr>
        <w:ind w:left="-539"/>
        <w:jc w:val="both"/>
        <w:rPr>
          <w:bCs/>
          <w:lang w:val="en-US"/>
        </w:rPr>
      </w:pPr>
      <w:r w:rsidRPr="006154B4">
        <w:rPr>
          <w:bCs/>
          <w:lang w:val="en-US"/>
        </w:rPr>
        <w:t xml:space="preserve"> 287. Derbyshire &amp; Nottinghamshire:  9.64</w:t>
      </w:r>
    </w:p>
    <w:p w:rsidR="007600D3" w:rsidRPr="006154B4" w:rsidRDefault="007600D3" w:rsidP="006154B4">
      <w:pPr>
        <w:ind w:left="-539"/>
        <w:jc w:val="both"/>
        <w:rPr>
          <w:bCs/>
          <w:lang w:val="en-US"/>
        </w:rPr>
      </w:pPr>
      <w:r w:rsidRPr="006154B4">
        <w:rPr>
          <w:bCs/>
          <w:lang w:val="en-US"/>
        </w:rPr>
        <w:t xml:space="preserve"> 288. North Eastern Scotland:  9.59</w:t>
      </w:r>
    </w:p>
    <w:p w:rsidR="007600D3" w:rsidRPr="006154B4" w:rsidRDefault="007600D3" w:rsidP="006154B4">
      <w:pPr>
        <w:ind w:left="-539"/>
        <w:jc w:val="both"/>
        <w:rPr>
          <w:bCs/>
          <w:lang w:val="en-US"/>
        </w:rPr>
      </w:pPr>
      <w:r w:rsidRPr="006154B4">
        <w:rPr>
          <w:bCs/>
          <w:lang w:val="en-US"/>
        </w:rPr>
        <w:t xml:space="preserve"> 289. Berkshire Buckinghamshire &amp; Oxfordshire:  9.41</w:t>
      </w:r>
    </w:p>
    <w:p w:rsidR="007600D3" w:rsidRPr="006154B4" w:rsidRDefault="007600D3" w:rsidP="006154B4">
      <w:pPr>
        <w:ind w:left="-539"/>
        <w:jc w:val="both"/>
        <w:rPr>
          <w:bCs/>
          <w:lang w:val="en-US"/>
        </w:rPr>
      </w:pPr>
      <w:r w:rsidRPr="006154B4">
        <w:rPr>
          <w:bCs/>
          <w:lang w:val="en-US"/>
        </w:rPr>
        <w:t xml:space="preserve"> 290. Shropshire and Staffordshire:  8.52</w:t>
      </w:r>
    </w:p>
    <w:p w:rsidR="007600D3" w:rsidRPr="006154B4" w:rsidRDefault="007600D3" w:rsidP="006154B4">
      <w:pPr>
        <w:ind w:left="-539"/>
        <w:jc w:val="both"/>
        <w:rPr>
          <w:bCs/>
          <w:lang w:val="en-US"/>
        </w:rPr>
      </w:pPr>
      <w:r w:rsidRPr="006154B4">
        <w:rPr>
          <w:bCs/>
          <w:lang w:val="en-US"/>
        </w:rPr>
        <w:t xml:space="preserve"> 291. East Yorkshire &amp; N. Lincolnshire:  7.91</w:t>
      </w:r>
    </w:p>
    <w:p w:rsidR="007600D3" w:rsidRPr="006154B4" w:rsidRDefault="007600D3" w:rsidP="006154B4">
      <w:pPr>
        <w:ind w:left="-539"/>
        <w:jc w:val="both"/>
        <w:rPr>
          <w:bCs/>
          <w:lang w:val="en-US"/>
        </w:rPr>
      </w:pPr>
      <w:r w:rsidRPr="006154B4">
        <w:rPr>
          <w:bCs/>
          <w:lang w:val="en-US"/>
        </w:rPr>
        <w:t xml:space="preserve"> 292. East Wales:  7.87</w:t>
      </w:r>
    </w:p>
    <w:p w:rsidR="007600D3" w:rsidRPr="006154B4" w:rsidRDefault="007600D3" w:rsidP="006154B4">
      <w:pPr>
        <w:ind w:left="-539"/>
        <w:jc w:val="both"/>
        <w:rPr>
          <w:bCs/>
          <w:lang w:val="en-US"/>
        </w:rPr>
      </w:pPr>
      <w:r w:rsidRPr="006154B4">
        <w:rPr>
          <w:bCs/>
          <w:lang w:val="en-US"/>
        </w:rPr>
        <w:t xml:space="preserve"> 293. West Wales and The Valleys:  7.02</w:t>
      </w:r>
    </w:p>
    <w:p w:rsidR="007600D3" w:rsidRPr="006154B4" w:rsidRDefault="007600D3" w:rsidP="006154B4">
      <w:pPr>
        <w:ind w:left="-539"/>
        <w:jc w:val="both"/>
        <w:rPr>
          <w:bCs/>
          <w:lang w:val="en-US"/>
        </w:rPr>
      </w:pPr>
      <w:r w:rsidRPr="006154B4">
        <w:rPr>
          <w:bCs/>
          <w:lang w:val="en-US"/>
        </w:rPr>
        <w:t xml:space="preserve"> 294. West Yorkshire:  6.7</w:t>
      </w:r>
    </w:p>
    <w:p w:rsidR="007600D3" w:rsidRPr="006154B4" w:rsidRDefault="007600D3" w:rsidP="006154B4">
      <w:pPr>
        <w:ind w:left="-539"/>
        <w:jc w:val="both"/>
        <w:rPr>
          <w:bCs/>
          <w:lang w:val="en-US"/>
        </w:rPr>
      </w:pPr>
      <w:r w:rsidRPr="006154B4">
        <w:rPr>
          <w:bCs/>
          <w:lang w:val="en-US"/>
        </w:rPr>
        <w:t xml:space="preserve"> 295. Surrey East and West Sussex:  6.34</w:t>
      </w:r>
    </w:p>
    <w:p w:rsidR="007600D3" w:rsidRPr="006154B4" w:rsidRDefault="007600D3" w:rsidP="006154B4">
      <w:pPr>
        <w:ind w:left="-539"/>
        <w:jc w:val="both"/>
        <w:rPr>
          <w:bCs/>
          <w:lang w:val="en-US"/>
        </w:rPr>
      </w:pPr>
      <w:r w:rsidRPr="006154B4">
        <w:rPr>
          <w:bCs/>
          <w:lang w:val="en-US"/>
        </w:rPr>
        <w:t xml:space="preserve"> 296. Lancashire:  6.31</w:t>
      </w:r>
    </w:p>
    <w:p w:rsidR="007600D3" w:rsidRPr="006154B4" w:rsidRDefault="007600D3" w:rsidP="006154B4">
      <w:pPr>
        <w:ind w:left="-539"/>
        <w:jc w:val="both"/>
        <w:rPr>
          <w:bCs/>
          <w:lang w:val="en-US"/>
        </w:rPr>
      </w:pPr>
      <w:r w:rsidRPr="006154B4">
        <w:rPr>
          <w:bCs/>
          <w:lang w:val="en-US"/>
        </w:rPr>
        <w:t xml:space="preserve"> 297. Greater Manchester:  5.91</w:t>
      </w:r>
    </w:p>
    <w:p w:rsidR="007600D3" w:rsidRPr="006154B4" w:rsidRDefault="007600D3" w:rsidP="006154B4">
      <w:pPr>
        <w:ind w:left="-539"/>
        <w:jc w:val="both"/>
        <w:rPr>
          <w:bCs/>
          <w:lang w:val="en-US"/>
        </w:rPr>
      </w:pPr>
      <w:r w:rsidRPr="006154B4">
        <w:rPr>
          <w:bCs/>
          <w:lang w:val="en-US"/>
        </w:rPr>
        <w:t xml:space="preserve"> 298. Merseyside:  4.99</w:t>
      </w:r>
    </w:p>
    <w:p w:rsidR="007600D3" w:rsidRPr="006154B4" w:rsidRDefault="007600D3" w:rsidP="006154B4">
      <w:pPr>
        <w:ind w:left="-539"/>
        <w:jc w:val="both"/>
        <w:rPr>
          <w:bCs/>
          <w:lang w:val="en-US"/>
        </w:rPr>
      </w:pPr>
      <w:r w:rsidRPr="006154B4">
        <w:rPr>
          <w:bCs/>
          <w:lang w:val="en-US"/>
        </w:rPr>
        <w:t xml:space="preserve"> 299. Tees Valley and Durham:  4.38</w:t>
      </w:r>
    </w:p>
    <w:p w:rsidR="007600D3" w:rsidRPr="006154B4" w:rsidRDefault="007600D3" w:rsidP="006154B4">
      <w:pPr>
        <w:ind w:left="-539"/>
        <w:jc w:val="both"/>
        <w:rPr>
          <w:bCs/>
          <w:lang w:val="en-US"/>
        </w:rPr>
      </w:pPr>
      <w:r w:rsidRPr="006154B4">
        <w:rPr>
          <w:bCs/>
          <w:lang w:val="en-US"/>
        </w:rPr>
        <w:t xml:space="preserve"> 300. Outer London:  4.11</w:t>
      </w:r>
    </w:p>
    <w:p w:rsidR="007600D3" w:rsidRPr="000B1876" w:rsidRDefault="007600D3" w:rsidP="006154B4">
      <w:pPr>
        <w:ind w:left="-539"/>
        <w:jc w:val="both"/>
        <w:rPr>
          <w:bCs/>
          <w:lang w:val="en-US"/>
        </w:rPr>
      </w:pPr>
      <w:r w:rsidRPr="006154B4">
        <w:rPr>
          <w:bCs/>
          <w:lang w:val="en-US"/>
        </w:rPr>
        <w:t xml:space="preserve"> 301. West Midlands: -1.2</w:t>
      </w:r>
    </w:p>
    <w:p w:rsidR="007600D3" w:rsidRPr="00746E60" w:rsidRDefault="007600D3"/>
    <w:sectPr w:rsidR="007600D3" w:rsidRPr="00746E60" w:rsidSect="00ED7496">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0D3" w:rsidRDefault="007600D3" w:rsidP="00B07855">
      <w:r>
        <w:separator/>
      </w:r>
    </w:p>
  </w:endnote>
  <w:endnote w:type="continuationSeparator" w:id="1">
    <w:p w:rsidR="007600D3" w:rsidRDefault="007600D3" w:rsidP="00B078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D3" w:rsidRDefault="00760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D3" w:rsidRDefault="007600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D3" w:rsidRDefault="00760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0D3" w:rsidRDefault="007600D3" w:rsidP="00B07855">
      <w:r>
        <w:separator/>
      </w:r>
    </w:p>
  </w:footnote>
  <w:footnote w:type="continuationSeparator" w:id="1">
    <w:p w:rsidR="007600D3" w:rsidRDefault="007600D3" w:rsidP="00B07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D3" w:rsidRDefault="00760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D3" w:rsidRDefault="007600D3">
    <w:pPr>
      <w:pStyle w:val="Header"/>
      <w:jc w:val="center"/>
    </w:pPr>
    <w:fldSimple w:instr=" PAGE   \* MERGEFORMAT ">
      <w:r>
        <w:rPr>
          <w:noProof/>
        </w:rPr>
        <w:t>1</w:t>
      </w:r>
    </w:fldSimple>
  </w:p>
  <w:p w:rsidR="007600D3" w:rsidRDefault="007600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0D3" w:rsidRDefault="007600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FE3"/>
    <w:rsid w:val="00074CB4"/>
    <w:rsid w:val="000B1876"/>
    <w:rsid w:val="001037D3"/>
    <w:rsid w:val="00111946"/>
    <w:rsid w:val="0011675C"/>
    <w:rsid w:val="001A795B"/>
    <w:rsid w:val="00203EFF"/>
    <w:rsid w:val="00244C1A"/>
    <w:rsid w:val="00254AF9"/>
    <w:rsid w:val="002D7205"/>
    <w:rsid w:val="00303EDB"/>
    <w:rsid w:val="00321F1F"/>
    <w:rsid w:val="00346F00"/>
    <w:rsid w:val="00374A46"/>
    <w:rsid w:val="0039503B"/>
    <w:rsid w:val="003B7DDD"/>
    <w:rsid w:val="00422DFF"/>
    <w:rsid w:val="004915F2"/>
    <w:rsid w:val="004B5448"/>
    <w:rsid w:val="004C2396"/>
    <w:rsid w:val="004E0CD3"/>
    <w:rsid w:val="004E539D"/>
    <w:rsid w:val="004E756F"/>
    <w:rsid w:val="00506F91"/>
    <w:rsid w:val="00555C82"/>
    <w:rsid w:val="005E76C7"/>
    <w:rsid w:val="005F2C77"/>
    <w:rsid w:val="005F4D04"/>
    <w:rsid w:val="00602647"/>
    <w:rsid w:val="006154B4"/>
    <w:rsid w:val="00653519"/>
    <w:rsid w:val="006A5AA3"/>
    <w:rsid w:val="006F22E9"/>
    <w:rsid w:val="00746E60"/>
    <w:rsid w:val="007600D3"/>
    <w:rsid w:val="007B74C4"/>
    <w:rsid w:val="00834869"/>
    <w:rsid w:val="008B0410"/>
    <w:rsid w:val="008C16F7"/>
    <w:rsid w:val="008C19F1"/>
    <w:rsid w:val="00956F2D"/>
    <w:rsid w:val="009607E6"/>
    <w:rsid w:val="00974F79"/>
    <w:rsid w:val="00A03A11"/>
    <w:rsid w:val="00A67B15"/>
    <w:rsid w:val="00A70817"/>
    <w:rsid w:val="00AA40F0"/>
    <w:rsid w:val="00AC1724"/>
    <w:rsid w:val="00AC3F83"/>
    <w:rsid w:val="00AE7FE3"/>
    <w:rsid w:val="00B07855"/>
    <w:rsid w:val="00B90B93"/>
    <w:rsid w:val="00BB05A0"/>
    <w:rsid w:val="00BB6CBE"/>
    <w:rsid w:val="00C0198C"/>
    <w:rsid w:val="00C324AD"/>
    <w:rsid w:val="00C340B4"/>
    <w:rsid w:val="00C70550"/>
    <w:rsid w:val="00CD7BC4"/>
    <w:rsid w:val="00D012FC"/>
    <w:rsid w:val="00D21C0C"/>
    <w:rsid w:val="00D31645"/>
    <w:rsid w:val="00D347EF"/>
    <w:rsid w:val="00D72DEA"/>
    <w:rsid w:val="00DB2DE6"/>
    <w:rsid w:val="00DC1A3F"/>
    <w:rsid w:val="00DD7D6C"/>
    <w:rsid w:val="00E06A9A"/>
    <w:rsid w:val="00E53462"/>
    <w:rsid w:val="00E554C3"/>
    <w:rsid w:val="00E7260E"/>
    <w:rsid w:val="00E87543"/>
    <w:rsid w:val="00E9722A"/>
    <w:rsid w:val="00EA23EE"/>
    <w:rsid w:val="00ED7496"/>
    <w:rsid w:val="00F43B6F"/>
    <w:rsid w:val="00FD09E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E3"/>
    <w:rPr>
      <w:rFonts w:ascii="Times New Roman" w:eastAsia="Times New Roman" w:hAnsi="Times New Roman"/>
      <w:sz w:val="24"/>
      <w:szCs w:val="24"/>
      <w:lang w:val="en-GB" w:eastAsia="en-GB"/>
    </w:rPr>
  </w:style>
  <w:style w:type="paragraph" w:styleId="Heading3">
    <w:name w:val="heading 3"/>
    <w:basedOn w:val="Normal"/>
    <w:next w:val="Normal"/>
    <w:link w:val="Heading3Char"/>
    <w:uiPriority w:val="99"/>
    <w:qFormat/>
    <w:rsid w:val="004B5448"/>
    <w:pPr>
      <w:keepNext/>
      <w:ind w:left="360"/>
      <w:jc w:val="both"/>
      <w:outlineLvl w:val="2"/>
    </w:pPr>
    <w:rPr>
      <w:b/>
      <w:bCs/>
      <w:lang w:val="en-US"/>
    </w:rPr>
  </w:style>
  <w:style w:type="paragraph" w:styleId="Heading5">
    <w:name w:val="heading 5"/>
    <w:basedOn w:val="Normal"/>
    <w:next w:val="Normal"/>
    <w:link w:val="Heading5Char"/>
    <w:uiPriority w:val="99"/>
    <w:qFormat/>
    <w:rsid w:val="004B5448"/>
    <w:pPr>
      <w:keepNext/>
      <w:ind w:left="360"/>
      <w:outlineLvl w:val="4"/>
    </w:pPr>
    <w:rPr>
      <w:sz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B5448"/>
    <w:rPr>
      <w:rFonts w:ascii="Times New Roman" w:hAnsi="Times New Roman" w:cs="Times New Roman"/>
      <w:b/>
      <w:bCs/>
      <w:sz w:val="24"/>
      <w:szCs w:val="24"/>
      <w:lang w:val="en-US" w:eastAsia="en-GB"/>
    </w:rPr>
  </w:style>
  <w:style w:type="character" w:customStyle="1" w:styleId="Heading5Char">
    <w:name w:val="Heading 5 Char"/>
    <w:basedOn w:val="DefaultParagraphFont"/>
    <w:link w:val="Heading5"/>
    <w:uiPriority w:val="99"/>
    <w:semiHidden/>
    <w:locked/>
    <w:rsid w:val="004B5448"/>
    <w:rPr>
      <w:rFonts w:ascii="Times New Roman" w:hAnsi="Times New Roman" w:cs="Times New Roman"/>
      <w:sz w:val="24"/>
      <w:szCs w:val="24"/>
      <w:lang w:val="en-US" w:eastAsia="en-GB"/>
    </w:rPr>
  </w:style>
  <w:style w:type="character" w:styleId="Hyperlink">
    <w:name w:val="Hyperlink"/>
    <w:basedOn w:val="DefaultParagraphFont"/>
    <w:uiPriority w:val="99"/>
    <w:rsid w:val="00746E60"/>
    <w:rPr>
      <w:rFonts w:cs="Times New Roman"/>
      <w:color w:val="0000FF"/>
      <w:u w:val="single"/>
    </w:rPr>
  </w:style>
  <w:style w:type="paragraph" w:styleId="ListParagraph">
    <w:name w:val="List Paragraph"/>
    <w:basedOn w:val="Normal"/>
    <w:uiPriority w:val="99"/>
    <w:qFormat/>
    <w:rsid w:val="00DC1A3F"/>
    <w:pPr>
      <w:ind w:left="720"/>
      <w:contextualSpacing/>
    </w:pPr>
  </w:style>
  <w:style w:type="paragraph" w:styleId="Header">
    <w:name w:val="header"/>
    <w:basedOn w:val="Normal"/>
    <w:link w:val="HeaderChar"/>
    <w:uiPriority w:val="99"/>
    <w:rsid w:val="00B07855"/>
    <w:pPr>
      <w:tabs>
        <w:tab w:val="center" w:pos="4153"/>
        <w:tab w:val="right" w:pos="8306"/>
      </w:tabs>
    </w:pPr>
  </w:style>
  <w:style w:type="character" w:customStyle="1" w:styleId="HeaderChar">
    <w:name w:val="Header Char"/>
    <w:basedOn w:val="DefaultParagraphFont"/>
    <w:link w:val="Header"/>
    <w:uiPriority w:val="99"/>
    <w:locked/>
    <w:rsid w:val="00B07855"/>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B07855"/>
    <w:pPr>
      <w:tabs>
        <w:tab w:val="center" w:pos="4153"/>
        <w:tab w:val="right" w:pos="8306"/>
      </w:tabs>
    </w:pPr>
  </w:style>
  <w:style w:type="character" w:customStyle="1" w:styleId="FooterChar">
    <w:name w:val="Footer Char"/>
    <w:basedOn w:val="DefaultParagraphFont"/>
    <w:link w:val="Footer"/>
    <w:uiPriority w:val="99"/>
    <w:semiHidden/>
    <w:locked/>
    <w:rsid w:val="00B07855"/>
    <w:rPr>
      <w:rFonts w:ascii="Times New Roman" w:hAnsi="Times New Roman" w:cs="Times New Roman"/>
      <w:sz w:val="24"/>
      <w:szCs w:val="24"/>
      <w:lang w:val="en-GB" w:eastAsia="en-GB"/>
    </w:rPr>
  </w:style>
  <w:style w:type="paragraph" w:styleId="BodyText">
    <w:name w:val="Body Text"/>
    <w:basedOn w:val="Normal"/>
    <w:link w:val="BodyTextChar"/>
    <w:uiPriority w:val="99"/>
    <w:semiHidden/>
    <w:rsid w:val="005F2C77"/>
    <w:pPr>
      <w:spacing w:line="360" w:lineRule="auto"/>
      <w:jc w:val="both"/>
    </w:pPr>
    <w:rPr>
      <w:lang w:val="en-US" w:eastAsia="en-US"/>
    </w:rPr>
  </w:style>
  <w:style w:type="character" w:customStyle="1" w:styleId="BodyTextChar">
    <w:name w:val="Body Text Char"/>
    <w:basedOn w:val="DefaultParagraphFont"/>
    <w:link w:val="BodyText"/>
    <w:uiPriority w:val="99"/>
    <w:semiHidden/>
    <w:locked/>
    <w:rsid w:val="005F2C77"/>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5F2C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C77"/>
    <w:rPr>
      <w:rFonts w:ascii="Tahoma" w:hAnsi="Tahoma" w:cs="Tahoma"/>
      <w:sz w:val="16"/>
      <w:szCs w:val="16"/>
      <w:lang w:val="en-GB" w:eastAsia="en-GB"/>
    </w:rPr>
  </w:style>
  <w:style w:type="character" w:styleId="FollowedHyperlink">
    <w:name w:val="FollowedHyperlink"/>
    <w:basedOn w:val="DefaultParagraphFont"/>
    <w:uiPriority w:val="99"/>
    <w:semiHidden/>
    <w:rsid w:val="005F2C7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51305682">
      <w:marLeft w:val="0"/>
      <w:marRight w:val="0"/>
      <w:marTop w:val="0"/>
      <w:marBottom w:val="0"/>
      <w:divBdr>
        <w:top w:val="none" w:sz="0" w:space="0" w:color="auto"/>
        <w:left w:val="none" w:sz="0" w:space="0" w:color="auto"/>
        <w:bottom w:val="none" w:sz="0" w:space="0" w:color="auto"/>
        <w:right w:val="none" w:sz="0" w:space="0" w:color="auto"/>
      </w:divBdr>
    </w:div>
    <w:div w:id="551305683">
      <w:marLeft w:val="0"/>
      <w:marRight w:val="0"/>
      <w:marTop w:val="0"/>
      <w:marBottom w:val="0"/>
      <w:divBdr>
        <w:top w:val="none" w:sz="0" w:space="0" w:color="auto"/>
        <w:left w:val="none" w:sz="0" w:space="0" w:color="auto"/>
        <w:bottom w:val="none" w:sz="0" w:space="0" w:color="auto"/>
        <w:right w:val="none" w:sz="0" w:space="0" w:color="auto"/>
      </w:divBdr>
    </w:div>
    <w:div w:id="551305684">
      <w:marLeft w:val="0"/>
      <w:marRight w:val="0"/>
      <w:marTop w:val="0"/>
      <w:marBottom w:val="0"/>
      <w:divBdr>
        <w:top w:val="none" w:sz="0" w:space="0" w:color="auto"/>
        <w:left w:val="none" w:sz="0" w:space="0" w:color="auto"/>
        <w:bottom w:val="none" w:sz="0" w:space="0" w:color="auto"/>
        <w:right w:val="none" w:sz="0" w:space="0" w:color="auto"/>
      </w:divBdr>
    </w:div>
    <w:div w:id="551305685">
      <w:marLeft w:val="0"/>
      <w:marRight w:val="0"/>
      <w:marTop w:val="0"/>
      <w:marBottom w:val="0"/>
      <w:divBdr>
        <w:top w:val="none" w:sz="0" w:space="0" w:color="auto"/>
        <w:left w:val="none" w:sz="0" w:space="0" w:color="auto"/>
        <w:bottom w:val="none" w:sz="0" w:space="0" w:color="auto"/>
        <w:right w:val="none" w:sz="0" w:space="0" w:color="auto"/>
      </w:divBdr>
    </w:div>
    <w:div w:id="551305686">
      <w:marLeft w:val="0"/>
      <w:marRight w:val="0"/>
      <w:marTop w:val="0"/>
      <w:marBottom w:val="0"/>
      <w:divBdr>
        <w:top w:val="none" w:sz="0" w:space="0" w:color="auto"/>
        <w:left w:val="none" w:sz="0" w:space="0" w:color="auto"/>
        <w:bottom w:val="none" w:sz="0" w:space="0" w:color="auto"/>
        <w:right w:val="none" w:sz="0" w:space="0" w:color="auto"/>
      </w:divBdr>
    </w:div>
    <w:div w:id="551305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t.aegean.gr/geopolab/GEOPOL%20PROFILE.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14</Pages>
  <Words>5683</Words>
  <Characters>30693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karkazis</cp:lastModifiedBy>
  <cp:revision>9</cp:revision>
  <dcterms:created xsi:type="dcterms:W3CDTF">2012-07-30T11:30:00Z</dcterms:created>
  <dcterms:modified xsi:type="dcterms:W3CDTF">2014-03-18T08:49:00Z</dcterms:modified>
</cp:coreProperties>
</file>