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4AA6"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632E9A92"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594F9C10" w14:textId="77777777" w:rsidTr="007673F3">
        <w:tc>
          <w:tcPr>
            <w:tcW w:w="3205" w:type="dxa"/>
            <w:shd w:val="clear" w:color="auto" w:fill="DDD9C3" w:themeFill="background2" w:themeFillShade="E6"/>
          </w:tcPr>
          <w:p w14:paraId="0DECABD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4B88C738" w14:textId="77777777" w:rsidR="000F4FD4" w:rsidRPr="00705AAD" w:rsidRDefault="009D3901" w:rsidP="007673F3">
            <w:pPr>
              <w:rPr>
                <w:rFonts w:ascii="Calibri" w:hAnsi="Calibri" w:cs="Arial"/>
                <w:color w:val="002060"/>
                <w:sz w:val="20"/>
                <w:szCs w:val="20"/>
              </w:rPr>
            </w:pPr>
            <w:r>
              <w:rPr>
                <w:rFonts w:ascii="Calibri" w:hAnsi="Calibri" w:cs="Arial"/>
                <w:color w:val="002060"/>
                <w:sz w:val="20"/>
                <w:szCs w:val="20"/>
              </w:rPr>
              <w:t>ΕΠΙΣΤΗΜΩΝ ΤΗΣ ΔΙΟΙΚΗΣΗΣ</w:t>
            </w:r>
          </w:p>
        </w:tc>
      </w:tr>
      <w:tr w:rsidR="000F4FD4" w:rsidRPr="00705AAD" w14:paraId="3CC3949E" w14:textId="77777777" w:rsidTr="007673F3">
        <w:tc>
          <w:tcPr>
            <w:tcW w:w="3205" w:type="dxa"/>
            <w:shd w:val="clear" w:color="auto" w:fill="DDD9C3" w:themeFill="background2" w:themeFillShade="E6"/>
          </w:tcPr>
          <w:p w14:paraId="5E23012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7FF03238" w14:textId="77777777" w:rsidR="000F4FD4" w:rsidRPr="00705AAD" w:rsidRDefault="009D3901" w:rsidP="007673F3">
            <w:pPr>
              <w:rPr>
                <w:rFonts w:ascii="Calibri" w:hAnsi="Calibri" w:cs="Arial"/>
                <w:color w:val="002060"/>
                <w:sz w:val="20"/>
                <w:szCs w:val="20"/>
              </w:rPr>
            </w:pPr>
            <w:r>
              <w:rPr>
                <w:rFonts w:ascii="Calibri" w:hAnsi="Calibri" w:cs="Arial"/>
                <w:color w:val="002060"/>
                <w:sz w:val="20"/>
                <w:szCs w:val="20"/>
              </w:rPr>
              <w:t>ΝΑΥΤΙΛΙΑΣ ΚΑΙ ΕΠΙΧΕΙΤΗΜΑΤΙΚΩΝ ΥΠΗΡΕΣΙΩΝ</w:t>
            </w:r>
          </w:p>
        </w:tc>
      </w:tr>
      <w:tr w:rsidR="000F4FD4" w:rsidRPr="00705AAD" w14:paraId="65E5C4C2" w14:textId="77777777" w:rsidTr="007673F3">
        <w:tc>
          <w:tcPr>
            <w:tcW w:w="3205" w:type="dxa"/>
            <w:shd w:val="clear" w:color="auto" w:fill="DDD9C3" w:themeFill="background2" w:themeFillShade="E6"/>
          </w:tcPr>
          <w:p w14:paraId="3629380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665855F0" w14:textId="1DE0A558" w:rsidR="000F4FD4" w:rsidRPr="00705AAD" w:rsidRDefault="00915D3E" w:rsidP="007673F3">
            <w:pPr>
              <w:rPr>
                <w:rFonts w:ascii="Calibri" w:hAnsi="Calibri" w:cs="Arial"/>
                <w:color w:val="002060"/>
                <w:sz w:val="20"/>
                <w:szCs w:val="20"/>
                <w:lang w:val="el-GR"/>
              </w:rPr>
            </w:pPr>
            <w:r>
              <w:rPr>
                <w:rFonts w:ascii="Calibri" w:hAnsi="Calibri" w:cs="Arial"/>
                <w:color w:val="002060"/>
                <w:sz w:val="20"/>
                <w:szCs w:val="20"/>
                <w:lang w:val="el-GR"/>
              </w:rPr>
              <w:t xml:space="preserve">ΜΕΤΑΠΤΥΧΙΑΚΟ </w:t>
            </w:r>
          </w:p>
        </w:tc>
      </w:tr>
      <w:tr w:rsidR="000F4FD4" w:rsidRPr="00705AAD" w14:paraId="5D5E4018" w14:textId="77777777" w:rsidTr="007673F3">
        <w:tc>
          <w:tcPr>
            <w:tcW w:w="3205" w:type="dxa"/>
            <w:shd w:val="clear" w:color="auto" w:fill="DDD9C3" w:themeFill="background2" w:themeFillShade="E6"/>
          </w:tcPr>
          <w:p w14:paraId="3ABA27E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1298E80A" w14:textId="77777777" w:rsidR="000F4FD4" w:rsidRPr="00705AAD" w:rsidRDefault="000F4FD4" w:rsidP="007673F3">
            <w:pPr>
              <w:rPr>
                <w:rFonts w:ascii="Calibri" w:hAnsi="Calibri" w:cs="Arial"/>
                <w:b/>
                <w:sz w:val="20"/>
                <w:szCs w:val="20"/>
                <w:lang w:val="el-GR"/>
              </w:rPr>
            </w:pPr>
          </w:p>
        </w:tc>
        <w:tc>
          <w:tcPr>
            <w:tcW w:w="2505" w:type="dxa"/>
            <w:gridSpan w:val="2"/>
            <w:shd w:val="clear" w:color="auto" w:fill="DDD9C3" w:themeFill="background2" w:themeFillShade="E6"/>
          </w:tcPr>
          <w:p w14:paraId="0F0A806F"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20EDC9AA" w14:textId="16E7FAE0" w:rsidR="000F4FD4" w:rsidRPr="00705AAD" w:rsidRDefault="000F4FD4" w:rsidP="007673F3">
            <w:pPr>
              <w:rPr>
                <w:rFonts w:ascii="Calibri" w:hAnsi="Calibri" w:cs="Arial"/>
                <w:b/>
                <w:sz w:val="20"/>
                <w:szCs w:val="20"/>
                <w:lang w:val="el-GR"/>
              </w:rPr>
            </w:pPr>
          </w:p>
        </w:tc>
      </w:tr>
      <w:tr w:rsidR="000F4FD4" w:rsidRPr="00705AAD" w14:paraId="59DD0C48" w14:textId="77777777" w:rsidTr="007673F3">
        <w:trPr>
          <w:trHeight w:val="375"/>
        </w:trPr>
        <w:tc>
          <w:tcPr>
            <w:tcW w:w="3205" w:type="dxa"/>
            <w:shd w:val="clear" w:color="auto" w:fill="DDD9C3" w:themeFill="background2" w:themeFillShade="E6"/>
            <w:vAlign w:val="center"/>
          </w:tcPr>
          <w:p w14:paraId="03CDC18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0786CFC2" w14:textId="25E418E4" w:rsidR="000F4FD4" w:rsidRPr="009A1E4C" w:rsidRDefault="009A1E4C" w:rsidP="007673F3">
            <w:pPr>
              <w:rPr>
                <w:rFonts w:ascii="Calibri" w:hAnsi="Calibri" w:cs="Arial"/>
                <w:sz w:val="20"/>
                <w:szCs w:val="20"/>
                <w:lang w:val="el-GR"/>
              </w:rPr>
            </w:pPr>
            <w:r>
              <w:rPr>
                <w:rFonts w:ascii="Calibri" w:hAnsi="Calibri" w:cs="Arial"/>
                <w:sz w:val="20"/>
                <w:szCs w:val="20"/>
                <w:lang w:val="el-GR"/>
              </w:rPr>
              <w:t>ΔΙΑΧΕΙΡΙΣΗ ΚΙΝΔΥΝΩΝ</w:t>
            </w:r>
          </w:p>
        </w:tc>
      </w:tr>
      <w:tr w:rsidR="000F4FD4" w:rsidRPr="00705AAD" w14:paraId="0C7EC71B" w14:textId="77777777" w:rsidTr="007673F3">
        <w:trPr>
          <w:trHeight w:val="196"/>
        </w:trPr>
        <w:tc>
          <w:tcPr>
            <w:tcW w:w="5637" w:type="dxa"/>
            <w:gridSpan w:val="3"/>
            <w:shd w:val="clear" w:color="auto" w:fill="DDD9C3" w:themeFill="background2" w:themeFillShade="E6"/>
            <w:vAlign w:val="center"/>
          </w:tcPr>
          <w:p w14:paraId="102D18F3"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D22E03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2E018CAE"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0A87AD97" w14:textId="77777777" w:rsidTr="007673F3">
        <w:trPr>
          <w:trHeight w:val="194"/>
        </w:trPr>
        <w:tc>
          <w:tcPr>
            <w:tcW w:w="5637" w:type="dxa"/>
            <w:gridSpan w:val="3"/>
          </w:tcPr>
          <w:p w14:paraId="76A90CC1" w14:textId="77777777" w:rsidR="000F4FD4" w:rsidRPr="00705AAD" w:rsidRDefault="000F4FD4" w:rsidP="007673F3">
            <w:pPr>
              <w:jc w:val="right"/>
              <w:rPr>
                <w:rFonts w:ascii="Calibri" w:hAnsi="Calibri" w:cs="Arial"/>
                <w:color w:val="002060"/>
                <w:sz w:val="20"/>
                <w:szCs w:val="20"/>
                <w:lang w:val="el-GR"/>
              </w:rPr>
            </w:pPr>
          </w:p>
        </w:tc>
        <w:tc>
          <w:tcPr>
            <w:tcW w:w="1559" w:type="dxa"/>
            <w:gridSpan w:val="2"/>
          </w:tcPr>
          <w:p w14:paraId="4E5B3FEC" w14:textId="2D85B309" w:rsidR="000F4FD4" w:rsidRPr="00705AAD" w:rsidRDefault="00A85017"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1DB02BA9" w14:textId="02D502F5" w:rsidR="000F4FD4" w:rsidRPr="00705AAD" w:rsidRDefault="00AA2295" w:rsidP="007673F3">
            <w:pPr>
              <w:jc w:val="center"/>
              <w:rPr>
                <w:rFonts w:ascii="Calibri" w:hAnsi="Calibri" w:cs="Arial"/>
                <w:color w:val="002060"/>
                <w:sz w:val="20"/>
                <w:szCs w:val="20"/>
                <w:lang w:val="el-GR"/>
              </w:rPr>
            </w:pPr>
            <w:r>
              <w:rPr>
                <w:rFonts w:ascii="Calibri" w:hAnsi="Calibri" w:cs="Arial"/>
                <w:color w:val="002060"/>
                <w:sz w:val="20"/>
                <w:szCs w:val="20"/>
                <w:lang w:val="el-GR"/>
              </w:rPr>
              <w:t>3,5</w:t>
            </w:r>
          </w:p>
        </w:tc>
      </w:tr>
      <w:tr w:rsidR="000F4FD4" w:rsidRPr="00705AAD" w14:paraId="0AE619C4" w14:textId="77777777" w:rsidTr="007673F3">
        <w:trPr>
          <w:trHeight w:val="194"/>
        </w:trPr>
        <w:tc>
          <w:tcPr>
            <w:tcW w:w="5637" w:type="dxa"/>
            <w:gridSpan w:val="3"/>
          </w:tcPr>
          <w:p w14:paraId="121B405E"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3A8106B4"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2EAF5D8" w14:textId="77777777" w:rsidR="000F4FD4" w:rsidRPr="00705AAD" w:rsidRDefault="000F4FD4" w:rsidP="007673F3">
            <w:pPr>
              <w:rPr>
                <w:rFonts w:ascii="Calibri" w:hAnsi="Calibri" w:cs="Arial"/>
                <w:color w:val="002060"/>
                <w:sz w:val="20"/>
                <w:szCs w:val="20"/>
                <w:lang w:val="el-GR"/>
              </w:rPr>
            </w:pPr>
          </w:p>
        </w:tc>
      </w:tr>
      <w:tr w:rsidR="000F4FD4" w:rsidRPr="00705AAD" w14:paraId="2ADCCE18" w14:textId="77777777" w:rsidTr="007673F3">
        <w:trPr>
          <w:trHeight w:val="194"/>
        </w:trPr>
        <w:tc>
          <w:tcPr>
            <w:tcW w:w="5637" w:type="dxa"/>
            <w:gridSpan w:val="3"/>
          </w:tcPr>
          <w:p w14:paraId="387733D2"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500BD1ED"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0814910" w14:textId="77777777" w:rsidR="000F4FD4" w:rsidRPr="00705AAD" w:rsidRDefault="000F4FD4" w:rsidP="007673F3">
            <w:pPr>
              <w:rPr>
                <w:rFonts w:ascii="Calibri" w:hAnsi="Calibri" w:cs="Arial"/>
                <w:color w:val="002060"/>
                <w:sz w:val="20"/>
                <w:szCs w:val="20"/>
                <w:lang w:val="el-GR"/>
              </w:rPr>
            </w:pPr>
          </w:p>
        </w:tc>
      </w:tr>
      <w:tr w:rsidR="000F4FD4" w:rsidRPr="00915D3E" w14:paraId="48865CBC" w14:textId="77777777" w:rsidTr="009D3901">
        <w:trPr>
          <w:trHeight w:val="715"/>
        </w:trPr>
        <w:tc>
          <w:tcPr>
            <w:tcW w:w="5637" w:type="dxa"/>
            <w:gridSpan w:val="3"/>
            <w:shd w:val="clear" w:color="auto" w:fill="DDD9C3" w:themeFill="background2" w:themeFillShade="E6"/>
          </w:tcPr>
          <w:p w14:paraId="73DB3C1E"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3C9E3D17"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D9A6E4E" w14:textId="77777777" w:rsidR="000F4FD4" w:rsidRPr="00705AAD" w:rsidRDefault="000F4FD4" w:rsidP="007673F3">
            <w:pPr>
              <w:rPr>
                <w:rFonts w:ascii="Calibri" w:hAnsi="Calibri" w:cs="Arial"/>
                <w:color w:val="002060"/>
                <w:sz w:val="20"/>
                <w:szCs w:val="20"/>
                <w:lang w:val="el-GR"/>
              </w:rPr>
            </w:pPr>
          </w:p>
        </w:tc>
      </w:tr>
      <w:tr w:rsidR="000F4FD4" w:rsidRPr="00915D3E" w14:paraId="1329D354" w14:textId="77777777" w:rsidTr="007673F3">
        <w:trPr>
          <w:trHeight w:val="599"/>
        </w:trPr>
        <w:tc>
          <w:tcPr>
            <w:tcW w:w="3205" w:type="dxa"/>
            <w:shd w:val="clear" w:color="auto" w:fill="DDD9C3" w:themeFill="background2" w:themeFillShade="E6"/>
          </w:tcPr>
          <w:p w14:paraId="65A06D30"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5689C2EC"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7E07B491"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0EA60C12" w14:textId="4DA3BC0B" w:rsidR="009D3901" w:rsidRPr="00AA2295" w:rsidRDefault="009D3901" w:rsidP="00AA2295">
            <w:pPr>
              <w:rPr>
                <w:rFonts w:ascii="Calibri" w:hAnsi="Calibri" w:cs="Arial"/>
                <w:color w:val="002060"/>
                <w:sz w:val="20"/>
                <w:szCs w:val="20"/>
                <w:lang w:val="el-GR"/>
              </w:rPr>
            </w:pPr>
            <w:r>
              <w:rPr>
                <w:rFonts w:ascii="Calibri" w:hAnsi="Calibri" w:cs="Arial"/>
                <w:color w:val="002060"/>
                <w:sz w:val="20"/>
                <w:szCs w:val="20"/>
                <w:lang w:val="el-GR"/>
              </w:rPr>
              <w:t xml:space="preserve">ΑΝΑΠΤΥΞΗ ΔΕΞΙΟΤΗΤΩΝ </w:t>
            </w:r>
          </w:p>
        </w:tc>
      </w:tr>
      <w:tr w:rsidR="000F4FD4" w:rsidRPr="00705AAD" w14:paraId="301DA634" w14:textId="77777777" w:rsidTr="007673F3">
        <w:tc>
          <w:tcPr>
            <w:tcW w:w="3205" w:type="dxa"/>
            <w:shd w:val="clear" w:color="auto" w:fill="DDD9C3" w:themeFill="background2" w:themeFillShade="E6"/>
          </w:tcPr>
          <w:p w14:paraId="469CE74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0C6062C3"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68B98484" w14:textId="53BB0609" w:rsidR="000F4FD4" w:rsidRPr="00705AAD" w:rsidRDefault="00223864" w:rsidP="007D3ADD">
            <w:pPr>
              <w:rPr>
                <w:rFonts w:ascii="Calibri" w:hAnsi="Calibri" w:cs="Arial"/>
                <w:color w:val="002060"/>
                <w:sz w:val="20"/>
                <w:szCs w:val="20"/>
                <w:lang w:val="el-GR"/>
              </w:rPr>
            </w:pPr>
            <w:r>
              <w:rPr>
                <w:rFonts w:ascii="Calibri" w:hAnsi="Calibri" w:cs="Arial"/>
                <w:color w:val="002060"/>
                <w:sz w:val="20"/>
                <w:szCs w:val="20"/>
                <w:lang w:val="el-GR"/>
              </w:rPr>
              <w:t xml:space="preserve">ΜΑΘΗΜΑΤΑ ΔΙΟΙΚΗΣΗΣ </w:t>
            </w:r>
          </w:p>
        </w:tc>
      </w:tr>
      <w:tr w:rsidR="000F4FD4" w:rsidRPr="00705AAD" w14:paraId="30615CF9" w14:textId="77777777" w:rsidTr="007D3ADD">
        <w:trPr>
          <w:trHeight w:val="505"/>
        </w:trPr>
        <w:tc>
          <w:tcPr>
            <w:tcW w:w="3205" w:type="dxa"/>
            <w:shd w:val="clear" w:color="auto" w:fill="DDD9C3" w:themeFill="background2" w:themeFillShade="E6"/>
          </w:tcPr>
          <w:p w14:paraId="7C7DE218"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04579E52" w14:textId="77777777" w:rsidR="000F4FD4" w:rsidRPr="00705AAD" w:rsidRDefault="009D3901" w:rsidP="007673F3">
            <w:pPr>
              <w:rPr>
                <w:rFonts w:ascii="Calibri" w:hAnsi="Calibri" w:cs="Arial"/>
                <w:color w:val="002060"/>
                <w:sz w:val="20"/>
                <w:szCs w:val="20"/>
              </w:rPr>
            </w:pPr>
            <w:r>
              <w:rPr>
                <w:rFonts w:ascii="Calibri" w:hAnsi="Calibri" w:cs="Arial"/>
                <w:color w:val="002060"/>
                <w:sz w:val="20"/>
                <w:szCs w:val="20"/>
              </w:rPr>
              <w:t>ΕΛΛΗΝΙΚΗ</w:t>
            </w:r>
          </w:p>
        </w:tc>
      </w:tr>
      <w:tr w:rsidR="000F4FD4" w:rsidRPr="00097332" w14:paraId="49A2FAE5" w14:textId="77777777" w:rsidTr="007673F3">
        <w:tc>
          <w:tcPr>
            <w:tcW w:w="3205" w:type="dxa"/>
            <w:shd w:val="clear" w:color="auto" w:fill="DDD9C3" w:themeFill="background2" w:themeFillShade="E6"/>
          </w:tcPr>
          <w:p w14:paraId="2238843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rPr>
              <w:t>ERASMUS</w:t>
            </w:r>
            <w:r w:rsidRPr="00705AAD">
              <w:rPr>
                <w:rFonts w:ascii="Calibri" w:hAnsi="Calibri" w:cs="Arial"/>
                <w:b/>
                <w:sz w:val="20"/>
                <w:szCs w:val="20"/>
                <w:lang w:val="el-GR"/>
              </w:rPr>
              <w:t xml:space="preserve"> </w:t>
            </w:r>
          </w:p>
        </w:tc>
        <w:tc>
          <w:tcPr>
            <w:tcW w:w="5231" w:type="dxa"/>
            <w:gridSpan w:val="5"/>
          </w:tcPr>
          <w:p w14:paraId="6D35F272" w14:textId="54E436A8" w:rsidR="000F4FD4" w:rsidRPr="00705AAD" w:rsidRDefault="00223864" w:rsidP="007673F3">
            <w:pPr>
              <w:rPr>
                <w:rFonts w:ascii="Calibri" w:hAnsi="Calibri" w:cs="Arial"/>
                <w:color w:val="002060"/>
                <w:sz w:val="20"/>
                <w:szCs w:val="20"/>
                <w:lang w:val="el-GR"/>
              </w:rPr>
            </w:pPr>
            <w:r>
              <w:rPr>
                <w:rFonts w:ascii="Calibri" w:hAnsi="Calibri" w:cs="Arial"/>
                <w:color w:val="002060"/>
                <w:sz w:val="20"/>
                <w:szCs w:val="20"/>
                <w:lang w:val="el-GR"/>
              </w:rPr>
              <w:t>ΝΑΙ</w:t>
            </w:r>
          </w:p>
        </w:tc>
      </w:tr>
      <w:tr w:rsidR="000F4FD4" w:rsidRPr="00705AAD" w14:paraId="6581ECE9" w14:textId="77777777" w:rsidTr="007673F3">
        <w:tc>
          <w:tcPr>
            <w:tcW w:w="3205" w:type="dxa"/>
            <w:shd w:val="clear" w:color="auto" w:fill="DDD9C3" w:themeFill="background2" w:themeFillShade="E6"/>
          </w:tcPr>
          <w:p w14:paraId="0C800A39"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rPr>
              <w:t>URL)</w:t>
            </w:r>
          </w:p>
        </w:tc>
        <w:tc>
          <w:tcPr>
            <w:tcW w:w="5231" w:type="dxa"/>
            <w:gridSpan w:val="5"/>
          </w:tcPr>
          <w:p w14:paraId="2714D6D2" w14:textId="7CCF209F" w:rsidR="000F4FD4" w:rsidRPr="00223864" w:rsidRDefault="00223864" w:rsidP="007673F3">
            <w:pPr>
              <w:spacing w:after="200" w:line="276" w:lineRule="auto"/>
              <w:rPr>
                <w:rFonts w:ascii="Calibri" w:eastAsia="Calibri" w:hAnsi="Calibri" w:cs="Arial"/>
                <w:color w:val="002060"/>
                <w:sz w:val="20"/>
                <w:szCs w:val="20"/>
                <w:lang w:val="en-US"/>
              </w:rPr>
            </w:pPr>
            <w:r>
              <w:rPr>
                <w:rFonts w:ascii="Calibri" w:eastAsia="Calibri" w:hAnsi="Calibri" w:cs="Arial"/>
                <w:color w:val="002060"/>
                <w:sz w:val="20"/>
                <w:szCs w:val="20"/>
                <w:lang w:val="en-US"/>
              </w:rPr>
              <w:t>Eclass.aegean.gr</w:t>
            </w:r>
          </w:p>
        </w:tc>
      </w:tr>
    </w:tbl>
    <w:p w14:paraId="446A9071"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376914F2" w14:textId="77777777" w:rsidTr="00305D37">
        <w:tc>
          <w:tcPr>
            <w:tcW w:w="8472" w:type="dxa"/>
            <w:gridSpan w:val="2"/>
            <w:tcBorders>
              <w:bottom w:val="nil"/>
            </w:tcBorders>
            <w:shd w:val="clear" w:color="auto" w:fill="DDD9C3" w:themeFill="background2" w:themeFillShade="E6"/>
          </w:tcPr>
          <w:p w14:paraId="47342B2C"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915D3E" w14:paraId="45DB2516" w14:textId="77777777" w:rsidTr="00305D37">
        <w:tc>
          <w:tcPr>
            <w:tcW w:w="8472" w:type="dxa"/>
            <w:gridSpan w:val="2"/>
            <w:tcBorders>
              <w:top w:val="nil"/>
            </w:tcBorders>
            <w:shd w:val="clear" w:color="auto" w:fill="DDD9C3" w:themeFill="background2" w:themeFillShade="E6"/>
          </w:tcPr>
          <w:p w14:paraId="55555936"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64C4987"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77ADA2DF"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5B4E3541"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625DDC59"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915D3E" w14:paraId="71CDE8E6" w14:textId="77777777" w:rsidTr="00305D37">
        <w:tc>
          <w:tcPr>
            <w:tcW w:w="8472" w:type="dxa"/>
            <w:gridSpan w:val="2"/>
          </w:tcPr>
          <w:p w14:paraId="032AA645" w14:textId="77777777" w:rsidR="000F4FD4" w:rsidRPr="00CE69E9" w:rsidRDefault="00722D67" w:rsidP="00305D37">
            <w:pPr>
              <w:widowControl w:val="0"/>
              <w:autoSpaceDE w:val="0"/>
              <w:autoSpaceDN w:val="0"/>
              <w:adjustRightInd w:val="0"/>
              <w:rPr>
                <w:rFonts w:asciiTheme="minorHAnsi" w:eastAsia="Calibri" w:hAnsiTheme="minorHAnsi"/>
                <w:color w:val="002060"/>
                <w:sz w:val="22"/>
                <w:szCs w:val="22"/>
                <w:lang w:val="el-GR"/>
              </w:rPr>
            </w:pPr>
            <w:r w:rsidRPr="00CE69E9">
              <w:rPr>
                <w:rFonts w:asciiTheme="minorHAnsi" w:eastAsia="Calibri" w:hAnsiTheme="minorHAnsi"/>
                <w:color w:val="002060"/>
                <w:sz w:val="22"/>
                <w:szCs w:val="22"/>
                <w:lang w:val="el-GR"/>
              </w:rPr>
              <w:t>Σκοπός του μαθήματος είναι η επίτευξη όλων των μαθησιακών αποτελεσμάτων. Το διδασκαλία του μαθήματος επιδιώκει:</w:t>
            </w:r>
          </w:p>
          <w:p w14:paraId="1639606A" w14:textId="77777777" w:rsidR="00722D67" w:rsidRPr="00CE69E9" w:rsidRDefault="00722D67" w:rsidP="00722D67">
            <w:pPr>
              <w:pStyle w:val="ab"/>
              <w:widowControl w:val="0"/>
              <w:numPr>
                <w:ilvl w:val="0"/>
                <w:numId w:val="46"/>
              </w:numPr>
              <w:autoSpaceDE w:val="0"/>
              <w:autoSpaceDN w:val="0"/>
              <w:adjustRightInd w:val="0"/>
              <w:rPr>
                <w:rFonts w:asciiTheme="minorHAnsi" w:eastAsia="Calibri" w:hAnsiTheme="minorHAnsi"/>
                <w:b/>
                <w:color w:val="002060"/>
              </w:rPr>
            </w:pPr>
            <w:r w:rsidRPr="00CE69E9">
              <w:rPr>
                <w:rFonts w:asciiTheme="minorHAnsi" w:eastAsia="Calibri" w:hAnsiTheme="minorHAnsi"/>
                <w:b/>
                <w:color w:val="002060"/>
              </w:rPr>
              <w:t xml:space="preserve">Την </w:t>
            </w:r>
            <w:r w:rsidRPr="00CE69E9">
              <w:rPr>
                <w:rFonts w:asciiTheme="minorHAnsi" w:eastAsia="Calibri" w:hAnsiTheme="minorHAnsi"/>
                <w:color w:val="002060"/>
              </w:rPr>
              <w:t xml:space="preserve">απόκτηση νέας </w:t>
            </w:r>
            <w:r w:rsidRPr="00CE69E9">
              <w:rPr>
                <w:rFonts w:asciiTheme="minorHAnsi" w:eastAsia="Calibri" w:hAnsiTheme="minorHAnsi"/>
                <w:b/>
                <w:color w:val="002060"/>
              </w:rPr>
              <w:t>γνώσης</w:t>
            </w:r>
          </w:p>
          <w:p w14:paraId="32347098" w14:textId="77777777" w:rsidR="00722D67" w:rsidRPr="00CE69E9" w:rsidRDefault="00722D67" w:rsidP="00722D67">
            <w:pPr>
              <w:pStyle w:val="ab"/>
              <w:widowControl w:val="0"/>
              <w:numPr>
                <w:ilvl w:val="0"/>
                <w:numId w:val="46"/>
              </w:numPr>
              <w:autoSpaceDE w:val="0"/>
              <w:autoSpaceDN w:val="0"/>
              <w:adjustRightInd w:val="0"/>
              <w:rPr>
                <w:rFonts w:asciiTheme="minorHAnsi" w:eastAsia="Calibri" w:hAnsiTheme="minorHAnsi"/>
                <w:b/>
                <w:color w:val="002060"/>
              </w:rPr>
            </w:pPr>
            <w:r w:rsidRPr="00CE69E9">
              <w:rPr>
                <w:rFonts w:asciiTheme="minorHAnsi" w:eastAsia="Calibri" w:hAnsiTheme="minorHAnsi"/>
                <w:b/>
                <w:color w:val="002060"/>
              </w:rPr>
              <w:t xml:space="preserve">Την κατανόηση </w:t>
            </w:r>
            <w:r w:rsidRPr="00CE69E9">
              <w:rPr>
                <w:rFonts w:asciiTheme="minorHAnsi" w:eastAsia="Calibri" w:hAnsiTheme="minorHAnsi"/>
                <w:color w:val="002060"/>
              </w:rPr>
              <w:t>και ερμηνεία προβλημάτων</w:t>
            </w:r>
          </w:p>
          <w:p w14:paraId="20D03689" w14:textId="77777777" w:rsidR="00722D67" w:rsidRPr="00CE69E9" w:rsidRDefault="00722D67" w:rsidP="00722D67">
            <w:pPr>
              <w:pStyle w:val="ab"/>
              <w:widowControl w:val="0"/>
              <w:numPr>
                <w:ilvl w:val="0"/>
                <w:numId w:val="46"/>
              </w:numPr>
              <w:autoSpaceDE w:val="0"/>
              <w:autoSpaceDN w:val="0"/>
              <w:adjustRightInd w:val="0"/>
              <w:rPr>
                <w:rFonts w:asciiTheme="minorHAnsi" w:eastAsia="Calibri" w:hAnsiTheme="minorHAnsi"/>
                <w:b/>
                <w:color w:val="002060"/>
              </w:rPr>
            </w:pPr>
            <w:r w:rsidRPr="00CE69E9">
              <w:rPr>
                <w:rFonts w:asciiTheme="minorHAnsi" w:eastAsia="Calibri" w:hAnsiTheme="minorHAnsi"/>
                <w:b/>
                <w:color w:val="002060"/>
              </w:rPr>
              <w:t xml:space="preserve">Εφαρμογή </w:t>
            </w:r>
            <w:r w:rsidRPr="00CE69E9">
              <w:rPr>
                <w:rFonts w:asciiTheme="minorHAnsi" w:eastAsia="Calibri" w:hAnsiTheme="minorHAnsi"/>
                <w:color w:val="002060"/>
              </w:rPr>
              <w:t>της νέας γνώσης</w:t>
            </w:r>
          </w:p>
          <w:p w14:paraId="6EC8EBE6" w14:textId="77777777" w:rsidR="00722D67" w:rsidRPr="00CE69E9" w:rsidRDefault="00722D67" w:rsidP="00722D67">
            <w:pPr>
              <w:pStyle w:val="ab"/>
              <w:widowControl w:val="0"/>
              <w:numPr>
                <w:ilvl w:val="0"/>
                <w:numId w:val="46"/>
              </w:numPr>
              <w:autoSpaceDE w:val="0"/>
              <w:autoSpaceDN w:val="0"/>
              <w:adjustRightInd w:val="0"/>
              <w:rPr>
                <w:rFonts w:asciiTheme="minorHAnsi" w:eastAsia="Calibri" w:hAnsiTheme="minorHAnsi"/>
                <w:b/>
                <w:color w:val="002060"/>
              </w:rPr>
            </w:pPr>
            <w:r w:rsidRPr="00CE69E9">
              <w:rPr>
                <w:rFonts w:asciiTheme="minorHAnsi" w:eastAsia="Calibri" w:hAnsiTheme="minorHAnsi"/>
                <w:b/>
                <w:color w:val="002060"/>
              </w:rPr>
              <w:t>Την ανάλυση</w:t>
            </w:r>
            <w:r w:rsidRPr="00CE69E9">
              <w:rPr>
                <w:rFonts w:asciiTheme="minorHAnsi" w:eastAsia="Calibri" w:hAnsiTheme="minorHAnsi"/>
                <w:color w:val="002060"/>
              </w:rPr>
              <w:t xml:space="preserve"> – κατανόηση και διάκριση ενός προβλήματος στα δομικά συστατικά του</w:t>
            </w:r>
          </w:p>
          <w:p w14:paraId="2D0ED75C" w14:textId="77777777" w:rsidR="00722D67" w:rsidRPr="00CE69E9" w:rsidRDefault="00722D67" w:rsidP="00722D67">
            <w:pPr>
              <w:pStyle w:val="ab"/>
              <w:widowControl w:val="0"/>
              <w:numPr>
                <w:ilvl w:val="0"/>
                <w:numId w:val="46"/>
              </w:numPr>
              <w:autoSpaceDE w:val="0"/>
              <w:autoSpaceDN w:val="0"/>
              <w:adjustRightInd w:val="0"/>
              <w:rPr>
                <w:rFonts w:asciiTheme="minorHAnsi" w:eastAsia="Calibri" w:hAnsiTheme="minorHAnsi"/>
                <w:b/>
                <w:color w:val="002060"/>
              </w:rPr>
            </w:pPr>
            <w:r w:rsidRPr="00CE69E9">
              <w:rPr>
                <w:rFonts w:asciiTheme="minorHAnsi" w:eastAsia="Calibri" w:hAnsiTheme="minorHAnsi"/>
                <w:b/>
                <w:color w:val="002060"/>
              </w:rPr>
              <w:t xml:space="preserve">Την σύνθεση </w:t>
            </w:r>
            <w:r w:rsidRPr="00CE69E9">
              <w:rPr>
                <w:rFonts w:asciiTheme="minorHAnsi" w:eastAsia="Calibri" w:hAnsiTheme="minorHAnsi"/>
                <w:color w:val="002060"/>
              </w:rPr>
              <w:t>– κατασκευή νέας δομής</w:t>
            </w:r>
            <w:r w:rsidRPr="00CE69E9">
              <w:rPr>
                <w:rFonts w:asciiTheme="minorHAnsi" w:eastAsia="Calibri" w:hAnsiTheme="minorHAnsi"/>
                <w:b/>
                <w:color w:val="002060"/>
              </w:rPr>
              <w:t xml:space="preserve"> </w:t>
            </w:r>
          </w:p>
          <w:p w14:paraId="2D68A131" w14:textId="77777777" w:rsidR="00722D67" w:rsidRPr="00CE69E9" w:rsidRDefault="00722D67" w:rsidP="00722D67">
            <w:pPr>
              <w:pStyle w:val="ab"/>
              <w:widowControl w:val="0"/>
              <w:numPr>
                <w:ilvl w:val="0"/>
                <w:numId w:val="46"/>
              </w:numPr>
              <w:autoSpaceDE w:val="0"/>
              <w:autoSpaceDN w:val="0"/>
              <w:adjustRightInd w:val="0"/>
              <w:rPr>
                <w:rFonts w:asciiTheme="minorHAnsi" w:eastAsia="Calibri" w:hAnsiTheme="minorHAnsi"/>
                <w:b/>
                <w:color w:val="002060"/>
              </w:rPr>
            </w:pPr>
            <w:r w:rsidRPr="00CE69E9">
              <w:rPr>
                <w:rFonts w:asciiTheme="minorHAnsi" w:eastAsia="Calibri" w:hAnsiTheme="minorHAnsi"/>
                <w:b/>
                <w:color w:val="002060"/>
              </w:rPr>
              <w:t xml:space="preserve">Την Αξιολόγηση </w:t>
            </w:r>
            <w:r w:rsidRPr="00CE69E9">
              <w:rPr>
                <w:rFonts w:asciiTheme="minorHAnsi" w:eastAsia="Calibri" w:hAnsiTheme="minorHAnsi"/>
                <w:color w:val="002060"/>
              </w:rPr>
              <w:t>– διατύπωση αξιολογικών κρίσεων</w:t>
            </w:r>
          </w:p>
          <w:p w14:paraId="21FC9431" w14:textId="38BA15C1" w:rsidR="00F03B25" w:rsidRPr="00CE69E9" w:rsidRDefault="00CE69E9" w:rsidP="00223864">
            <w:pPr>
              <w:widowControl w:val="0"/>
              <w:autoSpaceDE w:val="0"/>
              <w:autoSpaceDN w:val="0"/>
              <w:adjustRightInd w:val="0"/>
              <w:ind w:left="360"/>
              <w:rPr>
                <w:rFonts w:asciiTheme="minorHAnsi" w:eastAsia="Calibri" w:hAnsiTheme="minorHAnsi"/>
                <w:color w:val="002060"/>
                <w:sz w:val="22"/>
                <w:szCs w:val="22"/>
                <w:lang w:val="el-GR"/>
              </w:rPr>
            </w:pPr>
            <w:r w:rsidRPr="00CE69E9">
              <w:rPr>
                <w:rFonts w:asciiTheme="minorHAnsi" w:eastAsia="Calibri" w:hAnsiTheme="minorHAnsi"/>
                <w:color w:val="002060"/>
                <w:sz w:val="22"/>
                <w:szCs w:val="22"/>
                <w:lang w:val="el-GR"/>
              </w:rPr>
              <w:t>Όλα</w:t>
            </w:r>
            <w:r w:rsidR="00722D67" w:rsidRPr="00CE69E9">
              <w:rPr>
                <w:rFonts w:asciiTheme="minorHAnsi" w:eastAsia="Calibri" w:hAnsiTheme="minorHAnsi"/>
                <w:color w:val="002060"/>
                <w:sz w:val="22"/>
                <w:szCs w:val="22"/>
                <w:lang w:val="el-GR"/>
              </w:rPr>
              <w:t xml:space="preserve"> τα ανωτέρω μαθησιακά αποτελέσματα </w:t>
            </w:r>
            <w:r w:rsidRPr="00CE69E9">
              <w:rPr>
                <w:rFonts w:asciiTheme="minorHAnsi" w:eastAsia="Calibri" w:hAnsiTheme="minorHAnsi"/>
                <w:color w:val="002060"/>
                <w:sz w:val="22"/>
                <w:szCs w:val="22"/>
                <w:lang w:val="el-GR"/>
              </w:rPr>
              <w:t>επιτυγχάνονται μέσω του μαθήματος</w:t>
            </w:r>
            <w:r w:rsidR="00223864">
              <w:rPr>
                <w:rFonts w:asciiTheme="minorHAnsi" w:eastAsia="Calibri" w:hAnsiTheme="minorHAnsi"/>
                <w:color w:val="002060"/>
                <w:sz w:val="22"/>
                <w:szCs w:val="22"/>
                <w:lang w:val="el-GR"/>
              </w:rPr>
              <w:t>.</w:t>
            </w:r>
            <w:r w:rsidRPr="00CE69E9">
              <w:rPr>
                <w:rFonts w:asciiTheme="minorHAnsi" w:eastAsia="Calibri" w:hAnsiTheme="minorHAnsi"/>
                <w:color w:val="002060"/>
                <w:sz w:val="22"/>
                <w:szCs w:val="22"/>
                <w:lang w:val="el-GR"/>
              </w:rPr>
              <w:t xml:space="preserve"> </w:t>
            </w:r>
          </w:p>
        </w:tc>
      </w:tr>
      <w:tr w:rsidR="000F4FD4" w:rsidRPr="00705AAD" w14:paraId="7D7E2D39"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036CBC3D"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915D3E" w14:paraId="66FFD102" w14:textId="77777777" w:rsidTr="00305D37">
        <w:tc>
          <w:tcPr>
            <w:tcW w:w="8472" w:type="dxa"/>
            <w:gridSpan w:val="2"/>
            <w:tcBorders>
              <w:top w:val="nil"/>
              <w:bottom w:val="nil"/>
            </w:tcBorders>
            <w:shd w:val="clear" w:color="auto" w:fill="DDD9C3" w:themeFill="background2" w:themeFillShade="E6"/>
          </w:tcPr>
          <w:p w14:paraId="6C99E555"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2A6FFD52"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7F021F8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Αναζήτηση, ανάλυση και σύνθεση δεδομένων και πληροφοριών, με τη χρήση και των απαραίτητων τεχνολογιών </w:t>
            </w:r>
          </w:p>
          <w:p w14:paraId="0F815E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7119256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6CBBC59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7A990E0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5CBCBF7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500B3C9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5A200AF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1A51F36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54F3CDC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2829FB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6DA122E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59C5D35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154A549B"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5F9C6C2A"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EEE676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B0142E3"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915D3E" w14:paraId="38A06B31" w14:textId="77777777" w:rsidTr="009A1E4C">
        <w:trPr>
          <w:trHeight w:val="3699"/>
        </w:trPr>
        <w:tc>
          <w:tcPr>
            <w:tcW w:w="8472" w:type="dxa"/>
            <w:gridSpan w:val="2"/>
            <w:tcBorders>
              <w:bottom w:val="single" w:sz="4" w:space="0" w:color="auto"/>
            </w:tcBorders>
          </w:tcPr>
          <w:p w14:paraId="2555FA33" w14:textId="77777777" w:rsidR="000F4FD4" w:rsidRPr="00705AAD" w:rsidRDefault="000F4FD4" w:rsidP="00305D37">
            <w:pPr>
              <w:rPr>
                <w:rFonts w:ascii="Calibri" w:hAnsi="Calibri" w:cs="Arial"/>
                <w:color w:val="002060"/>
                <w:sz w:val="20"/>
                <w:szCs w:val="20"/>
                <w:lang w:val="el-GR"/>
              </w:rPr>
            </w:pPr>
          </w:p>
          <w:p w14:paraId="6E6C2DF9" w14:textId="77777777" w:rsidR="00CE69E9" w:rsidRPr="00CE69E9" w:rsidRDefault="00CE69E9" w:rsidP="00305D37">
            <w:pPr>
              <w:widowControl w:val="0"/>
              <w:autoSpaceDE w:val="0"/>
              <w:autoSpaceDN w:val="0"/>
              <w:adjustRightInd w:val="0"/>
              <w:rPr>
                <w:rFonts w:ascii="Calibri" w:eastAsia="Calibri" w:hAnsi="Calibri"/>
                <w:color w:val="002060"/>
                <w:sz w:val="22"/>
                <w:szCs w:val="22"/>
                <w:lang w:val="el-GR"/>
              </w:rPr>
            </w:pPr>
            <w:r w:rsidRPr="00CE69E9">
              <w:rPr>
                <w:rFonts w:ascii="Calibri" w:eastAsia="Calibri" w:hAnsi="Calibri"/>
                <w:color w:val="002060"/>
                <w:sz w:val="22"/>
                <w:szCs w:val="22"/>
                <w:lang w:val="el-GR"/>
              </w:rPr>
              <w:t>Η διδασκαλία του μαθήματος έχει σκοπό να αναπτύξει τις ακόλουθες γενικές ικανότητες:</w:t>
            </w:r>
          </w:p>
          <w:p w14:paraId="472C932E" w14:textId="77777777" w:rsidR="00CE69E9" w:rsidRPr="00CE69E9" w:rsidRDefault="00CE69E9" w:rsidP="00CE69E9">
            <w:pPr>
              <w:pStyle w:val="ab"/>
              <w:widowControl w:val="0"/>
              <w:numPr>
                <w:ilvl w:val="0"/>
                <w:numId w:val="47"/>
              </w:numPr>
              <w:autoSpaceDE w:val="0"/>
              <w:autoSpaceDN w:val="0"/>
              <w:adjustRightInd w:val="0"/>
              <w:rPr>
                <w:rFonts w:cs="Arial"/>
              </w:rPr>
            </w:pPr>
            <w:r w:rsidRPr="00CE69E9">
              <w:rPr>
                <w:rFonts w:cs="Arial"/>
              </w:rPr>
              <w:t xml:space="preserve">Αναζήτηση, ανάλυση και σύνθεση δεδομένων και πληροφοριών, με τη χρήση και των απαραίτητων τεχνολογιών </w:t>
            </w:r>
          </w:p>
          <w:p w14:paraId="141730F1" w14:textId="77777777" w:rsidR="00CE69E9" w:rsidRPr="00CE69E9" w:rsidRDefault="00CE69E9" w:rsidP="00CE69E9">
            <w:pPr>
              <w:pStyle w:val="ab"/>
              <w:widowControl w:val="0"/>
              <w:numPr>
                <w:ilvl w:val="0"/>
                <w:numId w:val="47"/>
              </w:numPr>
              <w:autoSpaceDE w:val="0"/>
              <w:autoSpaceDN w:val="0"/>
              <w:adjustRightInd w:val="0"/>
              <w:rPr>
                <w:rFonts w:cs="Arial"/>
              </w:rPr>
            </w:pPr>
            <w:r w:rsidRPr="00CE69E9">
              <w:rPr>
                <w:rFonts w:cs="Arial"/>
              </w:rPr>
              <w:t xml:space="preserve">Λήψη αποφάσεων </w:t>
            </w:r>
          </w:p>
          <w:p w14:paraId="58BD503C" w14:textId="77777777" w:rsidR="00CE69E9" w:rsidRPr="00CE69E9" w:rsidRDefault="00CE69E9" w:rsidP="00CE69E9">
            <w:pPr>
              <w:pStyle w:val="ab"/>
              <w:widowControl w:val="0"/>
              <w:numPr>
                <w:ilvl w:val="0"/>
                <w:numId w:val="47"/>
              </w:numPr>
              <w:autoSpaceDE w:val="0"/>
              <w:autoSpaceDN w:val="0"/>
              <w:adjustRightInd w:val="0"/>
              <w:rPr>
                <w:rFonts w:cs="Arial"/>
              </w:rPr>
            </w:pPr>
            <w:r w:rsidRPr="00CE69E9">
              <w:rPr>
                <w:rFonts w:cs="Arial"/>
              </w:rPr>
              <w:t xml:space="preserve">Αυτόνομη εργασία </w:t>
            </w:r>
          </w:p>
          <w:p w14:paraId="71BC00F5" w14:textId="77777777" w:rsidR="00CE69E9" w:rsidRPr="00CE69E9" w:rsidRDefault="00CE69E9" w:rsidP="00CE69E9">
            <w:pPr>
              <w:pStyle w:val="ab"/>
              <w:widowControl w:val="0"/>
              <w:numPr>
                <w:ilvl w:val="0"/>
                <w:numId w:val="47"/>
              </w:numPr>
              <w:autoSpaceDE w:val="0"/>
              <w:autoSpaceDN w:val="0"/>
              <w:adjustRightInd w:val="0"/>
              <w:rPr>
                <w:rFonts w:cs="Arial"/>
              </w:rPr>
            </w:pPr>
            <w:r w:rsidRPr="00CE69E9">
              <w:rPr>
                <w:rFonts w:cs="Arial"/>
              </w:rPr>
              <w:t xml:space="preserve">Ομαδική εργασία </w:t>
            </w:r>
          </w:p>
          <w:p w14:paraId="547DBE2C" w14:textId="77777777" w:rsidR="00CE69E9" w:rsidRPr="00CE69E9" w:rsidRDefault="00CE69E9" w:rsidP="00CE69E9">
            <w:pPr>
              <w:pStyle w:val="ab"/>
              <w:widowControl w:val="0"/>
              <w:numPr>
                <w:ilvl w:val="0"/>
                <w:numId w:val="47"/>
              </w:numPr>
              <w:autoSpaceDE w:val="0"/>
              <w:autoSpaceDN w:val="0"/>
              <w:adjustRightInd w:val="0"/>
              <w:rPr>
                <w:rFonts w:cs="Arial"/>
              </w:rPr>
            </w:pPr>
            <w:r w:rsidRPr="00CE69E9">
              <w:rPr>
                <w:rFonts w:cs="Arial"/>
              </w:rPr>
              <w:t xml:space="preserve">Εργασία σε διεθνές περιβάλλον </w:t>
            </w:r>
          </w:p>
          <w:p w14:paraId="76F591E5" w14:textId="77777777" w:rsidR="00CE69E9" w:rsidRPr="00CE69E9" w:rsidRDefault="00CE69E9" w:rsidP="00CE69E9">
            <w:pPr>
              <w:pStyle w:val="ab"/>
              <w:widowControl w:val="0"/>
              <w:numPr>
                <w:ilvl w:val="0"/>
                <w:numId w:val="47"/>
              </w:numPr>
              <w:autoSpaceDE w:val="0"/>
              <w:autoSpaceDN w:val="0"/>
              <w:adjustRightInd w:val="0"/>
              <w:rPr>
                <w:rFonts w:cs="Arial"/>
              </w:rPr>
            </w:pPr>
            <w:r w:rsidRPr="00CE69E9">
              <w:rPr>
                <w:rFonts w:cs="Arial"/>
              </w:rPr>
              <w:t xml:space="preserve">Εργασία σε διεπιστημονικό περιβάλλον </w:t>
            </w:r>
          </w:p>
          <w:p w14:paraId="632B5AA4" w14:textId="177BBFC7" w:rsidR="00CE69E9" w:rsidRPr="00CE69E9" w:rsidRDefault="009A1E4C" w:rsidP="00CE69E9">
            <w:pPr>
              <w:pStyle w:val="ab"/>
              <w:widowControl w:val="0"/>
              <w:numPr>
                <w:ilvl w:val="0"/>
                <w:numId w:val="47"/>
              </w:numPr>
              <w:autoSpaceDE w:val="0"/>
              <w:autoSpaceDN w:val="0"/>
              <w:adjustRightInd w:val="0"/>
              <w:rPr>
                <w:rFonts w:cs="Arial"/>
              </w:rPr>
            </w:pPr>
            <w:r>
              <w:rPr>
                <w:rFonts w:cs="Arial"/>
              </w:rPr>
              <w:t>Αποτίμηση</w:t>
            </w:r>
            <w:r w:rsidR="00CE69E9" w:rsidRPr="00CE69E9">
              <w:rPr>
                <w:rFonts w:cs="Arial"/>
              </w:rPr>
              <w:t xml:space="preserve"> και διαχείριση έργων </w:t>
            </w:r>
          </w:p>
          <w:p w14:paraId="11413107" w14:textId="77777777" w:rsidR="00CE69E9" w:rsidRPr="00CE69E9" w:rsidRDefault="00CE69E9" w:rsidP="00CE69E9">
            <w:pPr>
              <w:pStyle w:val="ab"/>
              <w:numPr>
                <w:ilvl w:val="0"/>
                <w:numId w:val="47"/>
              </w:numPr>
              <w:rPr>
                <w:rFonts w:cs="Arial"/>
              </w:rPr>
            </w:pPr>
            <w:r w:rsidRPr="00CE69E9">
              <w:rPr>
                <w:rFonts w:cs="Arial"/>
              </w:rPr>
              <w:t>Προαγωγή της ελεύθερης, δημιουργικής και επαγωγικής σκέψης</w:t>
            </w:r>
          </w:p>
          <w:p w14:paraId="0D029F28" w14:textId="77777777" w:rsidR="000F4FD4" w:rsidRPr="009D1C75" w:rsidRDefault="000F4FD4" w:rsidP="009D1C75">
            <w:pPr>
              <w:pStyle w:val="ab"/>
              <w:widowControl w:val="0"/>
              <w:autoSpaceDE w:val="0"/>
              <w:autoSpaceDN w:val="0"/>
              <w:adjustRightInd w:val="0"/>
              <w:spacing w:after="60"/>
              <w:rPr>
                <w:rFonts w:cs="Arial"/>
                <w:i/>
                <w:sz w:val="16"/>
                <w:szCs w:val="16"/>
              </w:rPr>
            </w:pPr>
          </w:p>
        </w:tc>
      </w:tr>
    </w:tbl>
    <w:p w14:paraId="7D3D1056" w14:textId="77777777" w:rsidR="000F4FD4" w:rsidRPr="00705AAD" w:rsidRDefault="000F4FD4" w:rsidP="00CE69E9">
      <w:pPr>
        <w:widowControl w:val="0"/>
        <w:autoSpaceDE w:val="0"/>
        <w:autoSpaceDN w:val="0"/>
        <w:adjustRightInd w:val="0"/>
        <w:spacing w:before="120" w:after="200" w:line="276" w:lineRule="auto"/>
        <w:rPr>
          <w:rFonts w:ascii="Calibri" w:hAnsi="Calibri" w:cs="Arial"/>
          <w:b/>
          <w:color w:val="000000"/>
          <w:sz w:val="22"/>
          <w:szCs w:val="22"/>
          <w:lang w:val="el-GR"/>
        </w:rPr>
      </w:pPr>
    </w:p>
    <w:p w14:paraId="2AA8B5C5" w14:textId="77777777" w:rsidR="00CE69E9" w:rsidRPr="00097332" w:rsidRDefault="00CE69E9">
      <w:pPr>
        <w:rPr>
          <w:lang w:val="el-GR"/>
        </w:rPr>
      </w:pPr>
    </w:p>
    <w:p w14:paraId="25520A3B"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575F2DBC"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796A56E4" w14:textId="77777777" w:rsidR="00CE69E9" w:rsidRDefault="00CE69E9"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ΠΕΡΙΕΧΟΜΕΝΟ ΜΑΘΗΜΑΤΟΣ</w:t>
      </w:r>
    </w:p>
    <w:tbl>
      <w:tblPr>
        <w:tblStyle w:val="ac"/>
        <w:tblW w:w="0" w:type="auto"/>
        <w:tblLook w:val="04A0" w:firstRow="1" w:lastRow="0" w:firstColumn="1" w:lastColumn="0" w:noHBand="0" w:noVBand="1"/>
      </w:tblPr>
      <w:tblGrid>
        <w:gridCol w:w="9174"/>
      </w:tblGrid>
      <w:tr w:rsidR="00CE69E9" w:rsidRPr="00915D3E" w14:paraId="7A719661" w14:textId="77777777" w:rsidTr="00CE69E9">
        <w:tc>
          <w:tcPr>
            <w:tcW w:w="9400" w:type="dxa"/>
          </w:tcPr>
          <w:p w14:paraId="44798159" w14:textId="77777777" w:rsidR="003A66F5" w:rsidRPr="003A66F5" w:rsidRDefault="003A66F5" w:rsidP="003A6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3A66F5">
              <w:rPr>
                <w:rFonts w:asciiTheme="minorHAnsi" w:eastAsiaTheme="minorHAnsi" w:hAnsiTheme="minorHAnsi" w:cs="Courier New"/>
                <w:color w:val="212121"/>
              </w:rPr>
              <w:t xml:space="preserve">Η </w:t>
            </w:r>
            <w:proofErr w:type="spellStart"/>
            <w:r w:rsidRPr="003A66F5">
              <w:rPr>
                <w:rFonts w:asciiTheme="minorHAnsi" w:eastAsiaTheme="minorHAnsi" w:hAnsiTheme="minorHAnsi" w:cs="Courier New"/>
                <w:color w:val="212121"/>
              </w:rPr>
              <w:t>δι</w:t>
            </w:r>
            <w:proofErr w:type="spellEnd"/>
            <w:r w:rsidRPr="003A66F5">
              <w:rPr>
                <w:rFonts w:asciiTheme="minorHAnsi" w:eastAsiaTheme="minorHAnsi" w:hAnsiTheme="minorHAnsi" w:cs="Courier New"/>
                <w:color w:val="212121"/>
              </w:rPr>
              <w:t xml:space="preserve">αχείριση </w:t>
            </w:r>
            <w:proofErr w:type="spellStart"/>
            <w:r w:rsidRPr="003A66F5">
              <w:rPr>
                <w:rFonts w:asciiTheme="minorHAnsi" w:eastAsiaTheme="minorHAnsi" w:hAnsiTheme="minorHAnsi" w:cs="Courier New"/>
                <w:color w:val="212121"/>
              </w:rPr>
              <w:t>των</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κινδύνων</w:t>
            </w:r>
            <w:proofErr w:type="spellEnd"/>
            <w:r w:rsidRPr="003A66F5">
              <w:rPr>
                <w:rFonts w:asciiTheme="minorHAnsi" w:eastAsiaTheme="minorHAnsi" w:hAnsiTheme="minorHAnsi" w:cs="Courier New"/>
                <w:color w:val="212121"/>
              </w:rPr>
              <w:t xml:space="preserve"> απ</w:t>
            </w:r>
            <w:proofErr w:type="spellStart"/>
            <w:r w:rsidRPr="003A66F5">
              <w:rPr>
                <w:rFonts w:asciiTheme="minorHAnsi" w:eastAsiaTheme="minorHAnsi" w:hAnsiTheme="minorHAnsi" w:cs="Courier New"/>
                <w:color w:val="212121"/>
              </w:rPr>
              <w:t>οτελεί</w:t>
            </w:r>
            <w:proofErr w:type="spellEnd"/>
            <w:r w:rsidRPr="003A66F5">
              <w:rPr>
                <w:rFonts w:asciiTheme="minorHAnsi" w:eastAsiaTheme="minorHAnsi" w:hAnsiTheme="minorHAnsi" w:cs="Courier New"/>
                <w:color w:val="212121"/>
              </w:rPr>
              <w:t xml:space="preserve"> βα</w:t>
            </w:r>
            <w:proofErr w:type="spellStart"/>
            <w:r w:rsidRPr="003A66F5">
              <w:rPr>
                <w:rFonts w:asciiTheme="minorHAnsi" w:eastAsiaTheme="minorHAnsi" w:hAnsiTheme="minorHAnsi" w:cs="Courier New"/>
                <w:color w:val="212121"/>
              </w:rPr>
              <w:t>σικό</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στοιχείο</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στην</w:t>
            </w:r>
            <w:proofErr w:type="spellEnd"/>
            <w:r w:rsidRPr="003A66F5">
              <w:rPr>
                <w:rFonts w:asciiTheme="minorHAnsi" w:eastAsiaTheme="minorHAnsi" w:hAnsiTheme="minorHAnsi" w:cs="Courier New"/>
                <w:color w:val="212121"/>
              </w:rPr>
              <w:t xml:space="preserve"> απ</w:t>
            </w:r>
            <w:proofErr w:type="spellStart"/>
            <w:r w:rsidRPr="003A66F5">
              <w:rPr>
                <w:rFonts w:asciiTheme="minorHAnsi" w:eastAsiaTheme="minorHAnsi" w:hAnsiTheme="minorHAnsi" w:cs="Courier New"/>
                <w:color w:val="212121"/>
              </w:rPr>
              <w:t>οτελεσμ</w:t>
            </w:r>
            <w:proofErr w:type="spellEnd"/>
            <w:r w:rsidRPr="003A66F5">
              <w:rPr>
                <w:rFonts w:asciiTheme="minorHAnsi" w:eastAsiaTheme="minorHAnsi" w:hAnsiTheme="minorHAnsi" w:cs="Courier New"/>
                <w:color w:val="212121"/>
              </w:rPr>
              <w:t xml:space="preserve">ατική </w:t>
            </w:r>
            <w:proofErr w:type="spellStart"/>
            <w:r w:rsidRPr="003A66F5">
              <w:rPr>
                <w:rFonts w:asciiTheme="minorHAnsi" w:eastAsiaTheme="minorHAnsi" w:hAnsiTheme="minorHAnsi" w:cs="Courier New"/>
                <w:color w:val="212121"/>
              </w:rPr>
              <w:t>υλο</w:t>
            </w:r>
            <w:proofErr w:type="spellEnd"/>
            <w:r w:rsidRPr="003A66F5">
              <w:rPr>
                <w:rFonts w:asciiTheme="minorHAnsi" w:eastAsiaTheme="minorHAnsi" w:hAnsiTheme="minorHAnsi" w:cs="Courier New"/>
                <w:color w:val="212121"/>
              </w:rPr>
              <w:t>ποίηση επ</w:t>
            </w:r>
            <w:proofErr w:type="spellStart"/>
            <w:r w:rsidRPr="003A66F5">
              <w:rPr>
                <w:rFonts w:asciiTheme="minorHAnsi" w:eastAsiaTheme="minorHAnsi" w:hAnsiTheme="minorHAnsi" w:cs="Courier New"/>
                <w:color w:val="212121"/>
              </w:rPr>
              <w:t>ιχειρημ</w:t>
            </w:r>
            <w:proofErr w:type="spellEnd"/>
            <w:r w:rsidRPr="003A66F5">
              <w:rPr>
                <w:rFonts w:asciiTheme="minorHAnsi" w:eastAsiaTheme="minorHAnsi" w:hAnsiTheme="minorHAnsi" w:cs="Courier New"/>
                <w:color w:val="212121"/>
              </w:rPr>
              <w:t xml:space="preserve">ατικών </w:t>
            </w:r>
            <w:proofErr w:type="spellStart"/>
            <w:r w:rsidRPr="003A66F5">
              <w:rPr>
                <w:rFonts w:asciiTheme="minorHAnsi" w:eastAsiaTheme="minorHAnsi" w:hAnsiTheme="minorHAnsi" w:cs="Courier New"/>
                <w:color w:val="212121"/>
              </w:rPr>
              <w:t>στρ</w:t>
            </w:r>
            <w:proofErr w:type="spellEnd"/>
            <w:r w:rsidRPr="003A66F5">
              <w:rPr>
                <w:rFonts w:asciiTheme="minorHAnsi" w:eastAsiaTheme="minorHAnsi" w:hAnsiTheme="minorHAnsi" w:cs="Courier New"/>
                <w:color w:val="212121"/>
              </w:rPr>
              <w:t xml:space="preserve">ατηγικών, </w:t>
            </w:r>
            <w:proofErr w:type="spellStart"/>
            <w:r w:rsidRPr="003A66F5">
              <w:rPr>
                <w:rFonts w:asciiTheme="minorHAnsi" w:eastAsiaTheme="minorHAnsi" w:hAnsiTheme="minorHAnsi" w:cs="Courier New"/>
                <w:color w:val="212121"/>
              </w:rPr>
              <w:t>έργων</w:t>
            </w:r>
            <w:proofErr w:type="spellEnd"/>
            <w:r w:rsidRPr="003A66F5">
              <w:rPr>
                <w:rFonts w:asciiTheme="minorHAnsi" w:eastAsiaTheme="minorHAnsi" w:hAnsiTheme="minorHAnsi" w:cs="Courier New"/>
                <w:color w:val="212121"/>
              </w:rPr>
              <w:t xml:space="preserve"> και </w:t>
            </w:r>
            <w:proofErr w:type="spellStart"/>
            <w:r w:rsidRPr="003A66F5">
              <w:rPr>
                <w:rFonts w:asciiTheme="minorHAnsi" w:eastAsiaTheme="minorHAnsi" w:hAnsiTheme="minorHAnsi" w:cs="Courier New"/>
                <w:color w:val="212121"/>
              </w:rPr>
              <w:t>λειτουργιών</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Οι</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δι</w:t>
            </w:r>
            <w:proofErr w:type="spellEnd"/>
            <w:r w:rsidRPr="003A66F5">
              <w:rPr>
                <w:rFonts w:asciiTheme="minorHAnsi" w:eastAsiaTheme="minorHAnsi" w:hAnsiTheme="minorHAnsi" w:cs="Courier New"/>
                <w:color w:val="212121"/>
              </w:rPr>
              <w:t>αταραχές» (disruptions) π</w:t>
            </w:r>
            <w:proofErr w:type="spellStart"/>
            <w:r w:rsidRPr="003A66F5">
              <w:rPr>
                <w:rFonts w:asciiTheme="minorHAnsi" w:eastAsiaTheme="minorHAnsi" w:hAnsiTheme="minorHAnsi" w:cs="Courier New"/>
                <w:color w:val="212121"/>
              </w:rPr>
              <w:t>ου</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είν</w:t>
            </w:r>
            <w:proofErr w:type="spellEnd"/>
            <w:r w:rsidRPr="003A66F5">
              <w:rPr>
                <w:rFonts w:asciiTheme="minorHAnsi" w:eastAsiaTheme="minorHAnsi" w:hAnsiTheme="minorHAnsi" w:cs="Courier New"/>
                <w:color w:val="212121"/>
              </w:rPr>
              <w:t xml:space="preserve">αι </w:t>
            </w:r>
            <w:proofErr w:type="spellStart"/>
            <w:r w:rsidRPr="003A66F5">
              <w:rPr>
                <w:rFonts w:asciiTheme="minorHAnsi" w:eastAsiaTheme="minorHAnsi" w:hAnsiTheme="minorHAnsi" w:cs="Courier New"/>
                <w:color w:val="212121"/>
              </w:rPr>
              <w:t>όλο</w:t>
            </w:r>
            <w:proofErr w:type="spellEnd"/>
            <w:r w:rsidRPr="003A66F5">
              <w:rPr>
                <w:rFonts w:asciiTheme="minorHAnsi" w:eastAsiaTheme="minorHAnsi" w:hAnsiTheme="minorHAnsi" w:cs="Courier New"/>
                <w:color w:val="212121"/>
              </w:rPr>
              <w:t xml:space="preserve"> και π</w:t>
            </w:r>
            <w:proofErr w:type="spellStart"/>
            <w:r w:rsidRPr="003A66F5">
              <w:rPr>
                <w:rFonts w:asciiTheme="minorHAnsi" w:eastAsiaTheme="minorHAnsi" w:hAnsiTheme="minorHAnsi" w:cs="Courier New"/>
                <w:color w:val="212121"/>
              </w:rPr>
              <w:t>ιο</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συχνές</w:t>
            </w:r>
            <w:proofErr w:type="spellEnd"/>
            <w:r w:rsidRPr="003A66F5">
              <w:rPr>
                <w:rFonts w:asciiTheme="minorHAnsi" w:eastAsiaTheme="minorHAnsi" w:hAnsiTheme="minorHAnsi" w:cs="Courier New"/>
                <w:color w:val="212121"/>
              </w:rPr>
              <w:t xml:space="preserve"> και από </w:t>
            </w:r>
            <w:proofErr w:type="spellStart"/>
            <w:r w:rsidRPr="003A66F5">
              <w:rPr>
                <w:rFonts w:asciiTheme="minorHAnsi" w:eastAsiaTheme="minorHAnsi" w:hAnsiTheme="minorHAnsi" w:cs="Courier New"/>
                <w:color w:val="212121"/>
              </w:rPr>
              <w:t>διάφορες</w:t>
            </w:r>
            <w:proofErr w:type="spellEnd"/>
            <w:r w:rsidRPr="003A66F5">
              <w:rPr>
                <w:rFonts w:asciiTheme="minorHAnsi" w:eastAsiaTheme="minorHAnsi" w:hAnsiTheme="minorHAnsi" w:cs="Courier New"/>
                <w:color w:val="212121"/>
              </w:rPr>
              <w:t xml:space="preserve"> α</w:t>
            </w:r>
            <w:proofErr w:type="spellStart"/>
            <w:r w:rsidRPr="003A66F5">
              <w:rPr>
                <w:rFonts w:asciiTheme="minorHAnsi" w:eastAsiaTheme="minorHAnsi" w:hAnsiTheme="minorHAnsi" w:cs="Courier New"/>
                <w:color w:val="212121"/>
              </w:rPr>
              <w:t>ιτίες</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οικονομικές</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κρίσεις</w:t>
            </w:r>
            <w:proofErr w:type="spellEnd"/>
            <w:r w:rsidRPr="003A66F5">
              <w:rPr>
                <w:rFonts w:asciiTheme="minorHAnsi" w:eastAsiaTheme="minorHAnsi" w:hAnsiTheme="minorHAnsi" w:cs="Courier New"/>
                <w:color w:val="212121"/>
              </w:rPr>
              <w:t>, α</w:t>
            </w:r>
            <w:proofErr w:type="spellStart"/>
            <w:r w:rsidRPr="003A66F5">
              <w:rPr>
                <w:rFonts w:asciiTheme="minorHAnsi" w:eastAsiaTheme="minorHAnsi" w:hAnsiTheme="minorHAnsi" w:cs="Courier New"/>
                <w:color w:val="212121"/>
              </w:rPr>
              <w:t>κρ</w:t>
            </w:r>
            <w:proofErr w:type="spellEnd"/>
            <w:r w:rsidRPr="003A66F5">
              <w:rPr>
                <w:rFonts w:asciiTheme="minorHAnsi" w:eastAsiaTheme="minorHAnsi" w:hAnsiTheme="minorHAnsi" w:cs="Courier New"/>
                <w:color w:val="212121"/>
              </w:rPr>
              <w:t>αία κα</w:t>
            </w:r>
            <w:proofErr w:type="spellStart"/>
            <w:r w:rsidRPr="003A66F5">
              <w:rPr>
                <w:rFonts w:asciiTheme="minorHAnsi" w:eastAsiaTheme="minorHAnsi" w:hAnsiTheme="minorHAnsi" w:cs="Courier New"/>
                <w:color w:val="212121"/>
              </w:rPr>
              <w:t>ιρικά</w:t>
            </w:r>
            <w:proofErr w:type="spellEnd"/>
            <w:r w:rsidRPr="003A66F5">
              <w:rPr>
                <w:rFonts w:asciiTheme="minorHAnsi" w:eastAsiaTheme="minorHAnsi" w:hAnsiTheme="minorHAnsi" w:cs="Courier New"/>
                <w:color w:val="212121"/>
              </w:rPr>
              <w:t xml:space="preserve"> φα</w:t>
            </w:r>
            <w:proofErr w:type="spellStart"/>
            <w:r w:rsidRPr="003A66F5">
              <w:rPr>
                <w:rFonts w:asciiTheme="minorHAnsi" w:eastAsiaTheme="minorHAnsi" w:hAnsiTheme="minorHAnsi" w:cs="Courier New"/>
                <w:color w:val="212121"/>
              </w:rPr>
              <w:t>ινόμεν</w:t>
            </w:r>
            <w:proofErr w:type="spellEnd"/>
            <w:r w:rsidRPr="003A66F5">
              <w:rPr>
                <w:rFonts w:asciiTheme="minorHAnsi" w:eastAsiaTheme="minorHAnsi" w:hAnsiTheme="minorHAnsi" w:cs="Courier New"/>
                <w:color w:val="212121"/>
              </w:rPr>
              <w:t xml:space="preserve">α </w:t>
            </w:r>
            <w:proofErr w:type="spellStart"/>
            <w:r w:rsidRPr="003A66F5">
              <w:rPr>
                <w:rFonts w:asciiTheme="minorHAnsi" w:eastAsiaTheme="minorHAnsi" w:hAnsiTheme="minorHAnsi" w:cs="Courier New"/>
                <w:color w:val="212121"/>
              </w:rPr>
              <w:t>της</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κλιμ</w:t>
            </w:r>
            <w:proofErr w:type="spellEnd"/>
            <w:r w:rsidRPr="003A66F5">
              <w:rPr>
                <w:rFonts w:asciiTheme="minorHAnsi" w:eastAsiaTheme="minorHAnsi" w:hAnsiTheme="minorHAnsi" w:cs="Courier New"/>
                <w:color w:val="212121"/>
              </w:rPr>
              <w:t>ατικής α</w:t>
            </w:r>
            <w:proofErr w:type="spellStart"/>
            <w:r w:rsidRPr="003A66F5">
              <w:rPr>
                <w:rFonts w:asciiTheme="minorHAnsi" w:eastAsiaTheme="minorHAnsi" w:hAnsiTheme="minorHAnsi" w:cs="Courier New"/>
                <w:color w:val="212121"/>
              </w:rPr>
              <w:t>λλ</w:t>
            </w:r>
            <w:proofErr w:type="spellEnd"/>
            <w:r w:rsidRPr="003A66F5">
              <w:rPr>
                <w:rFonts w:asciiTheme="minorHAnsi" w:eastAsiaTheme="minorHAnsi" w:hAnsiTheme="minorHAnsi" w:cs="Courier New"/>
                <w:color w:val="212121"/>
              </w:rPr>
              <w:t xml:space="preserve">αγής, </w:t>
            </w:r>
            <w:proofErr w:type="spellStart"/>
            <w:r w:rsidRPr="003A66F5">
              <w:rPr>
                <w:rFonts w:asciiTheme="minorHAnsi" w:eastAsiaTheme="minorHAnsi" w:hAnsiTheme="minorHAnsi" w:cs="Courier New"/>
                <w:color w:val="212121"/>
              </w:rPr>
              <w:t>είσοδος</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νέων</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τεχνολογιών</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κλ</w:t>
            </w:r>
            <w:proofErr w:type="spellEnd"/>
            <w:r w:rsidRPr="003A66F5">
              <w:rPr>
                <w:rFonts w:asciiTheme="minorHAnsi" w:eastAsiaTheme="minorHAnsi" w:hAnsiTheme="minorHAnsi" w:cs="Courier New"/>
                <w:color w:val="212121"/>
              </w:rPr>
              <w:t xml:space="preserve">π.] </w:t>
            </w:r>
            <w:proofErr w:type="spellStart"/>
            <w:r w:rsidRPr="003A66F5">
              <w:rPr>
                <w:rFonts w:asciiTheme="minorHAnsi" w:eastAsiaTheme="minorHAnsi" w:hAnsiTheme="minorHAnsi" w:cs="Courier New"/>
                <w:color w:val="212121"/>
              </w:rPr>
              <w:t>δημιουργούν</w:t>
            </w:r>
            <w:proofErr w:type="spellEnd"/>
            <w:r w:rsidRPr="003A66F5">
              <w:rPr>
                <w:rFonts w:asciiTheme="minorHAnsi" w:eastAsiaTheme="minorHAnsi" w:hAnsiTheme="minorHAnsi" w:cs="Courier New"/>
                <w:color w:val="212121"/>
              </w:rPr>
              <w:t xml:space="preserve"> α</w:t>
            </w:r>
            <w:proofErr w:type="spellStart"/>
            <w:r w:rsidRPr="003A66F5">
              <w:rPr>
                <w:rFonts w:asciiTheme="minorHAnsi" w:eastAsiaTheme="minorHAnsi" w:hAnsiTheme="minorHAnsi" w:cs="Courier New"/>
                <w:color w:val="212121"/>
              </w:rPr>
              <w:t>κόμη</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μεγ</w:t>
            </w:r>
            <w:proofErr w:type="spellEnd"/>
            <w:r w:rsidRPr="003A66F5">
              <w:rPr>
                <w:rFonts w:asciiTheme="minorHAnsi" w:eastAsiaTheme="minorHAnsi" w:hAnsiTheme="minorHAnsi" w:cs="Courier New"/>
                <w:color w:val="212121"/>
              </w:rPr>
              <w:t>αλύτερες απα</w:t>
            </w:r>
            <w:proofErr w:type="spellStart"/>
            <w:r w:rsidRPr="003A66F5">
              <w:rPr>
                <w:rFonts w:asciiTheme="minorHAnsi" w:eastAsiaTheme="minorHAnsi" w:hAnsiTheme="minorHAnsi" w:cs="Courier New"/>
                <w:color w:val="212121"/>
              </w:rPr>
              <w:t>ιτήσεις</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γι</w:t>
            </w:r>
            <w:proofErr w:type="spellEnd"/>
            <w:r w:rsidRPr="003A66F5">
              <w:rPr>
                <w:rFonts w:asciiTheme="minorHAnsi" w:eastAsiaTheme="minorHAnsi" w:hAnsiTheme="minorHAnsi" w:cs="Courier New"/>
                <w:color w:val="212121"/>
              </w:rPr>
              <w:t>α «α</w:t>
            </w:r>
            <w:proofErr w:type="spellStart"/>
            <w:r w:rsidRPr="003A66F5">
              <w:rPr>
                <w:rFonts w:asciiTheme="minorHAnsi" w:eastAsiaTheme="minorHAnsi" w:hAnsiTheme="minorHAnsi" w:cs="Courier New"/>
                <w:color w:val="212121"/>
              </w:rPr>
              <w:t>νθεκτικότητ</w:t>
            </w:r>
            <w:proofErr w:type="spellEnd"/>
            <w:r w:rsidRPr="003A66F5">
              <w:rPr>
                <w:rFonts w:asciiTheme="minorHAnsi" w:eastAsiaTheme="minorHAnsi" w:hAnsiTheme="minorHAnsi" w:cs="Courier New"/>
                <w:color w:val="212121"/>
              </w:rPr>
              <w:t xml:space="preserve">α» (resilience). </w:t>
            </w:r>
          </w:p>
          <w:p w14:paraId="04641977" w14:textId="77777777" w:rsidR="003A66F5" w:rsidRPr="003A66F5" w:rsidRDefault="003A66F5" w:rsidP="003A6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p>
          <w:p w14:paraId="0F318D73" w14:textId="77777777" w:rsidR="003A66F5" w:rsidRPr="003A66F5" w:rsidRDefault="003A66F5" w:rsidP="003A6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3A66F5">
              <w:rPr>
                <w:rFonts w:asciiTheme="minorHAnsi" w:eastAsiaTheme="minorHAnsi" w:hAnsiTheme="minorHAnsi" w:cs="Courier New"/>
                <w:color w:val="212121"/>
              </w:rPr>
              <w:t>Επ</w:t>
            </w:r>
            <w:proofErr w:type="spellStart"/>
            <w:r w:rsidRPr="003A66F5">
              <w:rPr>
                <w:rFonts w:asciiTheme="minorHAnsi" w:eastAsiaTheme="minorHAnsi" w:hAnsiTheme="minorHAnsi" w:cs="Courier New"/>
                <w:color w:val="212121"/>
              </w:rPr>
              <w:t>ίσης</w:t>
            </w:r>
            <w:proofErr w:type="spellEnd"/>
            <w:r w:rsidRPr="003A66F5">
              <w:rPr>
                <w:rFonts w:asciiTheme="minorHAnsi" w:eastAsiaTheme="minorHAnsi" w:hAnsiTheme="minorHAnsi" w:cs="Courier New"/>
                <w:color w:val="212121"/>
              </w:rPr>
              <w:t xml:space="preserve">, ο </w:t>
            </w:r>
            <w:proofErr w:type="spellStart"/>
            <w:r w:rsidRPr="003A66F5">
              <w:rPr>
                <w:rFonts w:asciiTheme="minorHAnsi" w:eastAsiaTheme="minorHAnsi" w:hAnsiTheme="minorHAnsi" w:cs="Courier New"/>
                <w:color w:val="212121"/>
              </w:rPr>
              <w:t>τομέ</w:t>
            </w:r>
            <w:proofErr w:type="spellEnd"/>
            <w:r w:rsidRPr="003A66F5">
              <w:rPr>
                <w:rFonts w:asciiTheme="minorHAnsi" w:eastAsiaTheme="minorHAnsi" w:hAnsiTheme="minorHAnsi" w:cs="Courier New"/>
                <w:color w:val="212121"/>
              </w:rPr>
              <w:t xml:space="preserve">ας </w:t>
            </w:r>
            <w:proofErr w:type="spellStart"/>
            <w:r w:rsidRPr="003A66F5">
              <w:rPr>
                <w:rFonts w:asciiTheme="minorHAnsi" w:eastAsiaTheme="minorHAnsi" w:hAnsiTheme="minorHAnsi" w:cs="Courier New"/>
                <w:color w:val="212121"/>
              </w:rPr>
              <w:t>των</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μετ</w:t>
            </w:r>
            <w:proofErr w:type="spellEnd"/>
            <w:r w:rsidRPr="003A66F5">
              <w:rPr>
                <w:rFonts w:asciiTheme="minorHAnsi" w:eastAsiaTheme="minorHAnsi" w:hAnsiTheme="minorHAnsi" w:cs="Courier New"/>
                <w:color w:val="212121"/>
              </w:rPr>
              <w:t xml:space="preserve">αφορών </w:t>
            </w:r>
            <w:proofErr w:type="spellStart"/>
            <w:r w:rsidRPr="003A66F5">
              <w:rPr>
                <w:rFonts w:asciiTheme="minorHAnsi" w:eastAsiaTheme="minorHAnsi" w:hAnsiTheme="minorHAnsi" w:cs="Courier New"/>
                <w:color w:val="212121"/>
              </w:rPr>
              <w:t>είν</w:t>
            </w:r>
            <w:proofErr w:type="spellEnd"/>
            <w:r w:rsidRPr="003A66F5">
              <w:rPr>
                <w:rFonts w:asciiTheme="minorHAnsi" w:eastAsiaTheme="minorHAnsi" w:hAnsiTheme="minorHAnsi" w:cs="Courier New"/>
                <w:color w:val="212121"/>
              </w:rPr>
              <w:t xml:space="preserve">αι </w:t>
            </w:r>
            <w:proofErr w:type="spellStart"/>
            <w:r w:rsidRPr="003A66F5">
              <w:rPr>
                <w:rFonts w:asciiTheme="minorHAnsi" w:eastAsiaTheme="minorHAnsi" w:hAnsiTheme="minorHAnsi" w:cs="Courier New"/>
                <w:color w:val="212121"/>
              </w:rPr>
              <w:t>εκείνος</w:t>
            </w:r>
            <w:proofErr w:type="spellEnd"/>
            <w:r w:rsidRPr="003A66F5">
              <w:rPr>
                <w:rFonts w:asciiTheme="minorHAnsi" w:eastAsiaTheme="minorHAnsi" w:hAnsiTheme="minorHAnsi" w:cs="Courier New"/>
                <w:color w:val="212121"/>
              </w:rPr>
              <w:t xml:space="preserve"> όπ</w:t>
            </w:r>
            <w:proofErr w:type="spellStart"/>
            <w:r w:rsidRPr="003A66F5">
              <w:rPr>
                <w:rFonts w:asciiTheme="minorHAnsi" w:eastAsiaTheme="minorHAnsi" w:hAnsiTheme="minorHAnsi" w:cs="Courier New"/>
                <w:color w:val="212121"/>
              </w:rPr>
              <w:t>ου</w:t>
            </w:r>
            <w:proofErr w:type="spellEnd"/>
            <w:r w:rsidRPr="003A66F5">
              <w:rPr>
                <w:rFonts w:asciiTheme="minorHAnsi" w:eastAsiaTheme="minorHAnsi" w:hAnsiTheme="minorHAnsi" w:cs="Courier New"/>
                <w:color w:val="212121"/>
              </w:rPr>
              <w:t xml:space="preserve"> κατ’ </w:t>
            </w:r>
            <w:proofErr w:type="spellStart"/>
            <w:r w:rsidRPr="003A66F5">
              <w:rPr>
                <w:rFonts w:asciiTheme="minorHAnsi" w:eastAsiaTheme="minorHAnsi" w:hAnsiTheme="minorHAnsi" w:cs="Courier New"/>
                <w:color w:val="212121"/>
              </w:rPr>
              <w:t>εξοχήν</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έχουν</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εφ</w:t>
            </w:r>
            <w:proofErr w:type="spellEnd"/>
            <w:r w:rsidRPr="003A66F5">
              <w:rPr>
                <w:rFonts w:asciiTheme="minorHAnsi" w:eastAsiaTheme="minorHAnsi" w:hAnsiTheme="minorHAnsi" w:cs="Courier New"/>
                <w:color w:val="212121"/>
              </w:rPr>
              <w:t xml:space="preserve">αρμοστεί </w:t>
            </w:r>
            <w:proofErr w:type="spellStart"/>
            <w:r w:rsidRPr="003A66F5">
              <w:rPr>
                <w:rFonts w:asciiTheme="minorHAnsi" w:eastAsiaTheme="minorHAnsi" w:hAnsiTheme="minorHAnsi" w:cs="Courier New"/>
                <w:color w:val="212121"/>
              </w:rPr>
              <w:t>οι</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συμ</w:t>
            </w:r>
            <w:proofErr w:type="spellEnd"/>
            <w:r w:rsidRPr="003A66F5">
              <w:rPr>
                <w:rFonts w:asciiTheme="minorHAnsi" w:eastAsiaTheme="minorHAnsi" w:hAnsiTheme="minorHAnsi" w:cs="Courier New"/>
                <w:color w:val="212121"/>
              </w:rPr>
              <w:t>βάσεις ΣΔΙΤ (</w:t>
            </w:r>
            <w:proofErr w:type="spellStart"/>
            <w:r w:rsidRPr="003A66F5">
              <w:rPr>
                <w:rFonts w:asciiTheme="minorHAnsi" w:eastAsiaTheme="minorHAnsi" w:hAnsiTheme="minorHAnsi" w:cs="Courier New"/>
                <w:color w:val="212121"/>
              </w:rPr>
              <w:t>Συμ</w:t>
            </w:r>
            <w:proofErr w:type="spellEnd"/>
            <w:r w:rsidRPr="003A66F5">
              <w:rPr>
                <w:rFonts w:asciiTheme="minorHAnsi" w:eastAsiaTheme="minorHAnsi" w:hAnsiTheme="minorHAnsi" w:cs="Courier New"/>
                <w:color w:val="212121"/>
              </w:rPr>
              <w:t xml:space="preserve">πράξεις </w:t>
            </w:r>
            <w:proofErr w:type="spellStart"/>
            <w:r w:rsidRPr="003A66F5">
              <w:rPr>
                <w:rFonts w:asciiTheme="minorHAnsi" w:eastAsiaTheme="minorHAnsi" w:hAnsiTheme="minorHAnsi" w:cs="Courier New"/>
                <w:color w:val="212121"/>
              </w:rPr>
              <w:t>Δημόσιου</w:t>
            </w:r>
            <w:proofErr w:type="spellEnd"/>
            <w:r w:rsidRPr="003A66F5">
              <w:rPr>
                <w:rFonts w:asciiTheme="minorHAnsi" w:eastAsiaTheme="minorHAnsi" w:hAnsiTheme="minorHAnsi" w:cs="Courier New"/>
                <w:color w:val="212121"/>
              </w:rPr>
              <w:t xml:space="preserve"> και </w:t>
            </w:r>
            <w:proofErr w:type="spellStart"/>
            <w:r w:rsidRPr="003A66F5">
              <w:rPr>
                <w:rFonts w:asciiTheme="minorHAnsi" w:eastAsiaTheme="minorHAnsi" w:hAnsiTheme="minorHAnsi" w:cs="Courier New"/>
                <w:color w:val="212121"/>
              </w:rPr>
              <w:t>Ιδιωτικού</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Τομέ</w:t>
            </w:r>
            <w:proofErr w:type="spellEnd"/>
            <w:r w:rsidRPr="003A66F5">
              <w:rPr>
                <w:rFonts w:asciiTheme="minorHAnsi" w:eastAsiaTheme="minorHAnsi" w:hAnsiTheme="minorHAnsi" w:cs="Courier New"/>
                <w:color w:val="212121"/>
              </w:rPr>
              <w:t xml:space="preserve">α) </w:t>
            </w:r>
            <w:proofErr w:type="spellStart"/>
            <w:r w:rsidRPr="003A66F5">
              <w:rPr>
                <w:rFonts w:asciiTheme="minorHAnsi" w:eastAsiaTheme="minorHAnsi" w:hAnsiTheme="minorHAnsi" w:cs="Courier New"/>
                <w:color w:val="212121"/>
              </w:rPr>
              <w:t>οι</w:t>
            </w:r>
            <w:proofErr w:type="spellEnd"/>
            <w:r w:rsidRPr="003A66F5">
              <w:rPr>
                <w:rFonts w:asciiTheme="minorHAnsi" w:eastAsiaTheme="minorHAnsi" w:hAnsiTheme="minorHAnsi" w:cs="Courier New"/>
                <w:color w:val="212121"/>
              </w:rPr>
              <w:t xml:space="preserve"> οπ</w:t>
            </w:r>
            <w:proofErr w:type="spellStart"/>
            <w:r w:rsidRPr="003A66F5">
              <w:rPr>
                <w:rFonts w:asciiTheme="minorHAnsi" w:eastAsiaTheme="minorHAnsi" w:hAnsiTheme="minorHAnsi" w:cs="Courier New"/>
                <w:color w:val="212121"/>
              </w:rPr>
              <w:t>οίες</w:t>
            </w:r>
            <w:proofErr w:type="spellEnd"/>
            <w:r w:rsidRPr="003A66F5">
              <w:rPr>
                <w:rFonts w:asciiTheme="minorHAnsi" w:eastAsiaTheme="minorHAnsi" w:hAnsiTheme="minorHAnsi" w:cs="Courier New"/>
                <w:color w:val="212121"/>
              </w:rPr>
              <w:t xml:space="preserve"> βα</w:t>
            </w:r>
            <w:proofErr w:type="spellStart"/>
            <w:r w:rsidRPr="003A66F5">
              <w:rPr>
                <w:rFonts w:asciiTheme="minorHAnsi" w:eastAsiaTheme="minorHAnsi" w:hAnsiTheme="minorHAnsi" w:cs="Courier New"/>
                <w:color w:val="212121"/>
              </w:rPr>
              <w:t>σίζοντ</w:t>
            </w:r>
            <w:proofErr w:type="spellEnd"/>
            <w:r w:rsidRPr="003A66F5">
              <w:rPr>
                <w:rFonts w:asciiTheme="minorHAnsi" w:eastAsiaTheme="minorHAnsi" w:hAnsiTheme="minorHAnsi" w:cs="Courier New"/>
                <w:color w:val="212121"/>
              </w:rPr>
              <w:t xml:space="preserve">αι </w:t>
            </w:r>
            <w:proofErr w:type="spellStart"/>
            <w:r w:rsidRPr="003A66F5">
              <w:rPr>
                <w:rFonts w:asciiTheme="minorHAnsi" w:eastAsiaTheme="minorHAnsi" w:hAnsiTheme="minorHAnsi" w:cs="Courier New"/>
                <w:color w:val="212121"/>
              </w:rPr>
              <w:t>στην</w:t>
            </w:r>
            <w:proofErr w:type="spellEnd"/>
            <w:r w:rsidRPr="003A66F5">
              <w:rPr>
                <w:rFonts w:asciiTheme="minorHAnsi" w:eastAsiaTheme="minorHAnsi" w:hAnsiTheme="minorHAnsi" w:cs="Courier New"/>
                <w:color w:val="212121"/>
              </w:rPr>
              <w:t xml:space="preserve"> κατα</w:t>
            </w:r>
            <w:proofErr w:type="spellStart"/>
            <w:r w:rsidRPr="003A66F5">
              <w:rPr>
                <w:rFonts w:asciiTheme="minorHAnsi" w:eastAsiaTheme="minorHAnsi" w:hAnsiTheme="minorHAnsi" w:cs="Courier New"/>
                <w:color w:val="212121"/>
              </w:rPr>
              <w:t>νομή</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των</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κινδύνων</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μετ</w:t>
            </w:r>
            <w:proofErr w:type="spellEnd"/>
            <w:r w:rsidRPr="003A66F5">
              <w:rPr>
                <w:rFonts w:asciiTheme="minorHAnsi" w:eastAsiaTheme="minorHAnsi" w:hAnsiTheme="minorHAnsi" w:cs="Courier New"/>
                <w:color w:val="212121"/>
              </w:rPr>
              <w:t xml:space="preserve">αξύ </w:t>
            </w:r>
            <w:proofErr w:type="spellStart"/>
            <w:r w:rsidRPr="003A66F5">
              <w:rPr>
                <w:rFonts w:asciiTheme="minorHAnsi" w:eastAsiaTheme="minorHAnsi" w:hAnsiTheme="minorHAnsi" w:cs="Courier New"/>
                <w:color w:val="212121"/>
              </w:rPr>
              <w:t>των</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φορέων</w:t>
            </w:r>
            <w:proofErr w:type="spellEnd"/>
            <w:r w:rsidRPr="003A66F5">
              <w:rPr>
                <w:rFonts w:asciiTheme="minorHAnsi" w:eastAsiaTheme="minorHAnsi" w:hAnsiTheme="minorHAnsi" w:cs="Courier New"/>
                <w:color w:val="212121"/>
              </w:rPr>
              <w:t xml:space="preserve"> π</w:t>
            </w:r>
            <w:proofErr w:type="spellStart"/>
            <w:r w:rsidRPr="003A66F5">
              <w:rPr>
                <w:rFonts w:asciiTheme="minorHAnsi" w:eastAsiaTheme="minorHAnsi" w:hAnsiTheme="minorHAnsi" w:cs="Courier New"/>
                <w:color w:val="212121"/>
              </w:rPr>
              <w:t>ου</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συμ</w:t>
            </w:r>
            <w:proofErr w:type="spellEnd"/>
            <w:r w:rsidRPr="003A66F5">
              <w:rPr>
                <w:rFonts w:asciiTheme="minorHAnsi" w:eastAsiaTheme="minorHAnsi" w:hAnsiTheme="minorHAnsi" w:cs="Courier New"/>
                <w:color w:val="212121"/>
              </w:rPr>
              <w:t xml:space="preserve">πράττουν και </w:t>
            </w:r>
            <w:proofErr w:type="spellStart"/>
            <w:r w:rsidRPr="003A66F5">
              <w:rPr>
                <w:rFonts w:asciiTheme="minorHAnsi" w:eastAsiaTheme="minorHAnsi" w:hAnsiTheme="minorHAnsi" w:cs="Courier New"/>
                <w:color w:val="212121"/>
              </w:rPr>
              <w:t>δι</w:t>
            </w:r>
            <w:proofErr w:type="spellEnd"/>
            <w:r w:rsidRPr="003A66F5">
              <w:rPr>
                <w:rFonts w:asciiTheme="minorHAnsi" w:eastAsiaTheme="minorHAnsi" w:hAnsiTheme="minorHAnsi" w:cs="Courier New"/>
                <w:color w:val="212121"/>
              </w:rPr>
              <w:t xml:space="preserve">αταράσσονται από </w:t>
            </w:r>
            <w:proofErr w:type="spellStart"/>
            <w:r w:rsidRPr="003A66F5">
              <w:rPr>
                <w:rFonts w:asciiTheme="minorHAnsi" w:eastAsiaTheme="minorHAnsi" w:hAnsiTheme="minorHAnsi" w:cs="Courier New"/>
                <w:color w:val="212121"/>
              </w:rPr>
              <w:t>την</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εμφάνιση</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νέων</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κινδύνων</w:t>
            </w:r>
            <w:proofErr w:type="spellEnd"/>
            <w:r w:rsidRPr="003A66F5">
              <w:rPr>
                <w:rFonts w:asciiTheme="minorHAnsi" w:eastAsiaTheme="minorHAnsi" w:hAnsiTheme="minorHAnsi" w:cs="Courier New"/>
                <w:color w:val="212121"/>
              </w:rPr>
              <w:t>.</w:t>
            </w:r>
          </w:p>
          <w:p w14:paraId="7B0C367C" w14:textId="77777777" w:rsidR="003A66F5" w:rsidRPr="003A66F5" w:rsidRDefault="003A66F5" w:rsidP="003A6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p>
          <w:p w14:paraId="1E933EB7" w14:textId="77777777" w:rsidR="003A66F5" w:rsidRPr="003A66F5" w:rsidRDefault="003A66F5" w:rsidP="003A6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proofErr w:type="spellStart"/>
            <w:r w:rsidRPr="003A66F5">
              <w:rPr>
                <w:rFonts w:asciiTheme="minorHAnsi" w:eastAsiaTheme="minorHAnsi" w:hAnsiTheme="minorHAnsi" w:cs="Courier New"/>
                <w:color w:val="212121"/>
              </w:rPr>
              <w:t>Στο</w:t>
            </w:r>
            <w:proofErr w:type="spellEnd"/>
            <w:r w:rsidRPr="003A66F5">
              <w:rPr>
                <w:rFonts w:asciiTheme="minorHAnsi" w:eastAsiaTheme="minorHAnsi" w:hAnsiTheme="minorHAnsi" w:cs="Courier New"/>
                <w:color w:val="212121"/>
              </w:rPr>
              <w:t xml:space="preserve"> πλα</w:t>
            </w:r>
            <w:proofErr w:type="spellStart"/>
            <w:r w:rsidRPr="003A66F5">
              <w:rPr>
                <w:rFonts w:asciiTheme="minorHAnsi" w:eastAsiaTheme="minorHAnsi" w:hAnsiTheme="minorHAnsi" w:cs="Courier New"/>
                <w:color w:val="212121"/>
              </w:rPr>
              <w:t>ίσιο</w:t>
            </w:r>
            <w:proofErr w:type="spellEnd"/>
            <w:r w:rsidRPr="003A66F5">
              <w:rPr>
                <w:rFonts w:asciiTheme="minorHAnsi" w:eastAsiaTheme="minorHAnsi" w:hAnsiTheme="minorHAnsi" w:cs="Courier New"/>
                <w:color w:val="212121"/>
              </w:rPr>
              <w:t xml:space="preserve"> α</w:t>
            </w:r>
            <w:proofErr w:type="spellStart"/>
            <w:r w:rsidRPr="003A66F5">
              <w:rPr>
                <w:rFonts w:asciiTheme="minorHAnsi" w:eastAsiaTheme="minorHAnsi" w:hAnsiTheme="minorHAnsi" w:cs="Courier New"/>
                <w:color w:val="212121"/>
              </w:rPr>
              <w:t>υτό</w:t>
            </w:r>
            <w:proofErr w:type="spellEnd"/>
            <w:r w:rsidRPr="003A66F5">
              <w:rPr>
                <w:rFonts w:asciiTheme="minorHAnsi" w:eastAsiaTheme="minorHAnsi" w:hAnsiTheme="minorHAnsi" w:cs="Courier New"/>
                <w:color w:val="212121"/>
              </w:rPr>
              <w:t xml:space="preserve">, ο </w:t>
            </w:r>
            <w:proofErr w:type="spellStart"/>
            <w:r w:rsidRPr="003A66F5">
              <w:rPr>
                <w:rFonts w:asciiTheme="minorHAnsi" w:eastAsiaTheme="minorHAnsi" w:hAnsiTheme="minorHAnsi" w:cs="Courier New"/>
                <w:color w:val="212121"/>
              </w:rPr>
              <w:t>σύντομος</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κύκλος</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δι</w:t>
            </w:r>
            <w:proofErr w:type="spellEnd"/>
            <w:r w:rsidRPr="003A66F5">
              <w:rPr>
                <w:rFonts w:asciiTheme="minorHAnsi" w:eastAsiaTheme="minorHAnsi" w:hAnsiTheme="minorHAnsi" w:cs="Courier New"/>
                <w:color w:val="212121"/>
              </w:rPr>
              <w:t>αλέξεων π</w:t>
            </w:r>
            <w:proofErr w:type="spellStart"/>
            <w:r w:rsidRPr="003A66F5">
              <w:rPr>
                <w:rFonts w:asciiTheme="minorHAnsi" w:eastAsiaTheme="minorHAnsi" w:hAnsiTheme="minorHAnsi" w:cs="Courier New"/>
                <w:color w:val="212121"/>
              </w:rPr>
              <w:t>εριλ</w:t>
            </w:r>
            <w:proofErr w:type="spellEnd"/>
            <w:r w:rsidRPr="003A66F5">
              <w:rPr>
                <w:rFonts w:asciiTheme="minorHAnsi" w:eastAsiaTheme="minorHAnsi" w:hAnsiTheme="minorHAnsi" w:cs="Courier New"/>
                <w:color w:val="212121"/>
              </w:rPr>
              <w:t>αμβάνει:</w:t>
            </w:r>
          </w:p>
          <w:p w14:paraId="11D9BC23" w14:textId="77777777" w:rsidR="003A66F5" w:rsidRPr="003A66F5" w:rsidRDefault="003A66F5" w:rsidP="003A6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p>
          <w:p w14:paraId="69135365" w14:textId="77777777" w:rsidR="003A66F5" w:rsidRPr="003A66F5" w:rsidRDefault="003A66F5" w:rsidP="003A6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3A66F5">
              <w:rPr>
                <w:rFonts w:asciiTheme="minorHAnsi" w:eastAsiaTheme="minorHAnsi" w:hAnsiTheme="minorHAnsi" w:cs="Courier New"/>
                <w:color w:val="212121"/>
              </w:rPr>
              <w:t xml:space="preserve">1. </w:t>
            </w:r>
            <w:proofErr w:type="spellStart"/>
            <w:r w:rsidRPr="003A66F5">
              <w:rPr>
                <w:rFonts w:asciiTheme="minorHAnsi" w:eastAsiaTheme="minorHAnsi" w:hAnsiTheme="minorHAnsi" w:cs="Courier New"/>
                <w:color w:val="212121"/>
              </w:rPr>
              <w:t>Δι</w:t>
            </w:r>
            <w:proofErr w:type="spellEnd"/>
            <w:r w:rsidRPr="003A66F5">
              <w:rPr>
                <w:rFonts w:asciiTheme="minorHAnsi" w:eastAsiaTheme="minorHAnsi" w:hAnsiTheme="minorHAnsi" w:cs="Courier New"/>
                <w:color w:val="212121"/>
              </w:rPr>
              <w:t xml:space="preserve">αχείριση </w:t>
            </w:r>
            <w:proofErr w:type="spellStart"/>
            <w:r w:rsidRPr="003A66F5">
              <w:rPr>
                <w:rFonts w:asciiTheme="minorHAnsi" w:eastAsiaTheme="minorHAnsi" w:hAnsiTheme="minorHAnsi" w:cs="Courier New"/>
                <w:color w:val="212121"/>
              </w:rPr>
              <w:t>Κινδύνων</w:t>
            </w:r>
            <w:proofErr w:type="spellEnd"/>
            <w:r w:rsidRPr="003A66F5">
              <w:rPr>
                <w:rFonts w:asciiTheme="minorHAnsi" w:eastAsiaTheme="minorHAnsi" w:hAnsiTheme="minorHAnsi" w:cs="Courier New"/>
                <w:color w:val="212121"/>
              </w:rPr>
              <w:t xml:space="preserve"> – </w:t>
            </w:r>
            <w:proofErr w:type="spellStart"/>
            <w:r w:rsidRPr="003A66F5">
              <w:rPr>
                <w:rFonts w:asciiTheme="minorHAnsi" w:eastAsiaTheme="minorHAnsi" w:hAnsiTheme="minorHAnsi" w:cs="Courier New"/>
                <w:color w:val="212121"/>
              </w:rPr>
              <w:t>Εισ</w:t>
            </w:r>
            <w:proofErr w:type="spellEnd"/>
            <w:r w:rsidRPr="003A66F5">
              <w:rPr>
                <w:rFonts w:asciiTheme="minorHAnsi" w:eastAsiaTheme="minorHAnsi" w:hAnsiTheme="minorHAnsi" w:cs="Courier New"/>
                <w:color w:val="212121"/>
              </w:rPr>
              <w:t xml:space="preserve">αγωγή – </w:t>
            </w:r>
            <w:proofErr w:type="spellStart"/>
            <w:r w:rsidRPr="003A66F5">
              <w:rPr>
                <w:rFonts w:asciiTheme="minorHAnsi" w:eastAsiaTheme="minorHAnsi" w:hAnsiTheme="minorHAnsi" w:cs="Courier New"/>
                <w:color w:val="212121"/>
              </w:rPr>
              <w:t>Δι</w:t>
            </w:r>
            <w:proofErr w:type="spellEnd"/>
            <w:r w:rsidRPr="003A66F5">
              <w:rPr>
                <w:rFonts w:asciiTheme="minorHAnsi" w:eastAsiaTheme="minorHAnsi" w:hAnsiTheme="minorHAnsi" w:cs="Courier New"/>
                <w:color w:val="212121"/>
              </w:rPr>
              <w:t>αταραχές &amp; Black Swans</w:t>
            </w:r>
          </w:p>
          <w:p w14:paraId="25732AE0" w14:textId="77777777" w:rsidR="003A66F5" w:rsidRPr="003A66F5" w:rsidRDefault="003A66F5" w:rsidP="003A6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3A66F5">
              <w:rPr>
                <w:rFonts w:asciiTheme="minorHAnsi" w:eastAsiaTheme="minorHAnsi" w:hAnsiTheme="minorHAnsi" w:cs="Courier New"/>
                <w:color w:val="212121"/>
              </w:rPr>
              <w:t xml:space="preserve">2. </w:t>
            </w:r>
            <w:proofErr w:type="spellStart"/>
            <w:r w:rsidRPr="003A66F5">
              <w:rPr>
                <w:rFonts w:asciiTheme="minorHAnsi" w:eastAsiaTheme="minorHAnsi" w:hAnsiTheme="minorHAnsi" w:cs="Courier New"/>
                <w:color w:val="212121"/>
              </w:rPr>
              <w:t>Τεχνικές</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Αν</w:t>
            </w:r>
            <w:proofErr w:type="spellEnd"/>
            <w:r w:rsidRPr="003A66F5">
              <w:rPr>
                <w:rFonts w:asciiTheme="minorHAnsi" w:eastAsiaTheme="minorHAnsi" w:hAnsiTheme="minorHAnsi" w:cs="Courier New"/>
                <w:color w:val="212121"/>
              </w:rPr>
              <w:t xml:space="preserve">αγνώρισης </w:t>
            </w:r>
            <w:proofErr w:type="spellStart"/>
            <w:r w:rsidRPr="003A66F5">
              <w:rPr>
                <w:rFonts w:asciiTheme="minorHAnsi" w:eastAsiaTheme="minorHAnsi" w:hAnsiTheme="minorHAnsi" w:cs="Courier New"/>
                <w:color w:val="212121"/>
              </w:rPr>
              <w:t>Κινδύνων</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στον</w:t>
            </w:r>
            <w:proofErr w:type="spellEnd"/>
            <w:r w:rsidRPr="003A66F5">
              <w:rPr>
                <w:rFonts w:asciiTheme="minorHAnsi" w:eastAsiaTheme="minorHAnsi" w:hAnsiTheme="minorHAnsi" w:cs="Courier New"/>
                <w:color w:val="212121"/>
              </w:rPr>
              <w:t xml:space="preserve"> επ</w:t>
            </w:r>
            <w:proofErr w:type="spellStart"/>
            <w:r w:rsidRPr="003A66F5">
              <w:rPr>
                <w:rFonts w:asciiTheme="minorHAnsi" w:eastAsiaTheme="minorHAnsi" w:hAnsiTheme="minorHAnsi" w:cs="Courier New"/>
                <w:color w:val="212121"/>
              </w:rPr>
              <w:t>ιχειρησι</w:t>
            </w:r>
            <w:proofErr w:type="spellEnd"/>
            <w:r w:rsidRPr="003A66F5">
              <w:rPr>
                <w:rFonts w:asciiTheme="minorHAnsi" w:eastAsiaTheme="minorHAnsi" w:hAnsiTheme="minorHAnsi" w:cs="Courier New"/>
                <w:color w:val="212121"/>
              </w:rPr>
              <w:t xml:space="preserve">ακό </w:t>
            </w:r>
            <w:proofErr w:type="spellStart"/>
            <w:r w:rsidRPr="003A66F5">
              <w:rPr>
                <w:rFonts w:asciiTheme="minorHAnsi" w:eastAsiaTheme="minorHAnsi" w:hAnsiTheme="minorHAnsi" w:cs="Courier New"/>
                <w:color w:val="212121"/>
              </w:rPr>
              <w:t>κύκλο</w:t>
            </w:r>
            <w:proofErr w:type="spellEnd"/>
            <w:r w:rsidRPr="003A66F5">
              <w:rPr>
                <w:rFonts w:asciiTheme="minorHAnsi" w:eastAsiaTheme="minorHAnsi" w:hAnsiTheme="minorHAnsi" w:cs="Courier New"/>
                <w:color w:val="212121"/>
              </w:rPr>
              <w:t xml:space="preserve"> και </w:t>
            </w:r>
            <w:proofErr w:type="spellStart"/>
            <w:r w:rsidRPr="003A66F5">
              <w:rPr>
                <w:rFonts w:asciiTheme="minorHAnsi" w:eastAsiaTheme="minorHAnsi" w:hAnsiTheme="minorHAnsi" w:cs="Courier New"/>
                <w:color w:val="212121"/>
              </w:rPr>
              <w:t>το</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εργ</w:t>
            </w:r>
            <w:proofErr w:type="spellEnd"/>
            <w:r w:rsidRPr="003A66F5">
              <w:rPr>
                <w:rFonts w:asciiTheme="minorHAnsi" w:eastAsiaTheme="minorHAnsi" w:hAnsiTheme="minorHAnsi" w:cs="Courier New"/>
                <w:color w:val="212121"/>
              </w:rPr>
              <w:t>αστήριο.</w:t>
            </w:r>
          </w:p>
          <w:p w14:paraId="4E409D67" w14:textId="77777777" w:rsidR="003A66F5" w:rsidRPr="003A66F5" w:rsidRDefault="003A66F5" w:rsidP="003A6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3A66F5">
              <w:rPr>
                <w:rFonts w:asciiTheme="minorHAnsi" w:eastAsiaTheme="minorHAnsi" w:hAnsiTheme="minorHAnsi" w:cs="Courier New"/>
                <w:color w:val="212121"/>
              </w:rPr>
              <w:t xml:space="preserve">3. </w:t>
            </w:r>
            <w:proofErr w:type="spellStart"/>
            <w:r w:rsidRPr="003A66F5">
              <w:rPr>
                <w:rFonts w:asciiTheme="minorHAnsi" w:eastAsiaTheme="minorHAnsi" w:hAnsiTheme="minorHAnsi" w:cs="Courier New"/>
                <w:color w:val="212121"/>
              </w:rPr>
              <w:t>Ποσοτική</w:t>
            </w:r>
            <w:proofErr w:type="spellEnd"/>
            <w:r w:rsidRPr="003A66F5">
              <w:rPr>
                <w:rFonts w:asciiTheme="minorHAnsi" w:eastAsiaTheme="minorHAnsi" w:hAnsiTheme="minorHAnsi" w:cs="Courier New"/>
                <w:color w:val="212121"/>
              </w:rPr>
              <w:t xml:space="preserve"> &amp; </w:t>
            </w:r>
            <w:proofErr w:type="spellStart"/>
            <w:r w:rsidRPr="003A66F5">
              <w:rPr>
                <w:rFonts w:asciiTheme="minorHAnsi" w:eastAsiaTheme="minorHAnsi" w:hAnsiTheme="minorHAnsi" w:cs="Courier New"/>
                <w:color w:val="212121"/>
              </w:rPr>
              <w:t>Ποιοτική</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Ανάλυση</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κινδύνων</w:t>
            </w:r>
            <w:proofErr w:type="spellEnd"/>
            <w:r w:rsidRPr="003A66F5">
              <w:rPr>
                <w:rFonts w:asciiTheme="minorHAnsi" w:eastAsiaTheme="minorHAnsi" w:hAnsiTheme="minorHAnsi" w:cs="Courier New"/>
                <w:color w:val="212121"/>
              </w:rPr>
              <w:t xml:space="preserve"> και </w:t>
            </w:r>
            <w:proofErr w:type="spellStart"/>
            <w:r w:rsidRPr="003A66F5">
              <w:rPr>
                <w:rFonts w:asciiTheme="minorHAnsi" w:eastAsiaTheme="minorHAnsi" w:hAnsiTheme="minorHAnsi" w:cs="Courier New"/>
                <w:color w:val="212121"/>
              </w:rPr>
              <w:t>εργ</w:t>
            </w:r>
            <w:proofErr w:type="spellEnd"/>
            <w:r w:rsidRPr="003A66F5">
              <w:rPr>
                <w:rFonts w:asciiTheme="minorHAnsi" w:eastAsiaTheme="minorHAnsi" w:hAnsiTheme="minorHAnsi" w:cs="Courier New"/>
                <w:color w:val="212121"/>
              </w:rPr>
              <w:t>αστήριο</w:t>
            </w:r>
          </w:p>
          <w:p w14:paraId="1FE363F1" w14:textId="77777777" w:rsidR="003A66F5" w:rsidRPr="003A66F5" w:rsidRDefault="003A66F5" w:rsidP="003A6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3A66F5">
              <w:rPr>
                <w:rFonts w:asciiTheme="minorHAnsi" w:eastAsiaTheme="minorHAnsi" w:hAnsiTheme="minorHAnsi" w:cs="Courier New"/>
                <w:color w:val="212121"/>
              </w:rPr>
              <w:t xml:space="preserve">4. </w:t>
            </w:r>
            <w:proofErr w:type="spellStart"/>
            <w:r w:rsidRPr="003A66F5">
              <w:rPr>
                <w:rFonts w:asciiTheme="minorHAnsi" w:eastAsiaTheme="minorHAnsi" w:hAnsiTheme="minorHAnsi" w:cs="Courier New"/>
                <w:color w:val="212121"/>
              </w:rPr>
              <w:t>Αντιμετώ</w:t>
            </w:r>
            <w:proofErr w:type="spellEnd"/>
            <w:r w:rsidRPr="003A66F5">
              <w:rPr>
                <w:rFonts w:asciiTheme="minorHAnsi" w:eastAsiaTheme="minorHAnsi" w:hAnsiTheme="minorHAnsi" w:cs="Courier New"/>
                <w:color w:val="212121"/>
              </w:rPr>
              <w:t xml:space="preserve">πιση </w:t>
            </w:r>
            <w:proofErr w:type="spellStart"/>
            <w:r w:rsidRPr="003A66F5">
              <w:rPr>
                <w:rFonts w:asciiTheme="minorHAnsi" w:eastAsiaTheme="minorHAnsi" w:hAnsiTheme="minorHAnsi" w:cs="Courier New"/>
                <w:color w:val="212121"/>
              </w:rPr>
              <w:t>κινδύνων</w:t>
            </w:r>
            <w:proofErr w:type="spellEnd"/>
            <w:r w:rsidRPr="003A66F5">
              <w:rPr>
                <w:rFonts w:asciiTheme="minorHAnsi" w:eastAsiaTheme="minorHAnsi" w:hAnsiTheme="minorHAnsi" w:cs="Courier New"/>
                <w:color w:val="212121"/>
              </w:rPr>
              <w:t xml:space="preserve"> &amp; </w:t>
            </w:r>
            <w:proofErr w:type="spellStart"/>
            <w:r w:rsidRPr="003A66F5">
              <w:rPr>
                <w:rFonts w:asciiTheme="minorHAnsi" w:eastAsiaTheme="minorHAnsi" w:hAnsiTheme="minorHAnsi" w:cs="Courier New"/>
                <w:color w:val="212121"/>
              </w:rPr>
              <w:t>Δι</w:t>
            </w:r>
            <w:proofErr w:type="spellEnd"/>
            <w:r w:rsidRPr="003A66F5">
              <w:rPr>
                <w:rFonts w:asciiTheme="minorHAnsi" w:eastAsiaTheme="minorHAnsi" w:hAnsiTheme="minorHAnsi" w:cs="Courier New"/>
                <w:color w:val="212121"/>
              </w:rPr>
              <w:t xml:space="preserve">αδικασία </w:t>
            </w:r>
            <w:proofErr w:type="spellStart"/>
            <w:r w:rsidRPr="003A66F5">
              <w:rPr>
                <w:rFonts w:asciiTheme="minorHAnsi" w:eastAsiaTheme="minorHAnsi" w:hAnsiTheme="minorHAnsi" w:cs="Courier New"/>
                <w:color w:val="212121"/>
              </w:rPr>
              <w:t>Ελέγχου</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Κινδύνων</w:t>
            </w:r>
            <w:proofErr w:type="spellEnd"/>
            <w:r w:rsidRPr="003A66F5">
              <w:rPr>
                <w:rFonts w:asciiTheme="minorHAnsi" w:eastAsiaTheme="minorHAnsi" w:hAnsiTheme="minorHAnsi" w:cs="Courier New"/>
                <w:color w:val="212121"/>
              </w:rPr>
              <w:t xml:space="preserve"> &amp; </w:t>
            </w:r>
            <w:proofErr w:type="spellStart"/>
            <w:r w:rsidRPr="003A66F5">
              <w:rPr>
                <w:rFonts w:asciiTheme="minorHAnsi" w:eastAsiaTheme="minorHAnsi" w:hAnsiTheme="minorHAnsi" w:cs="Courier New"/>
                <w:color w:val="212121"/>
              </w:rPr>
              <w:t>Εργ</w:t>
            </w:r>
            <w:proofErr w:type="spellEnd"/>
            <w:r w:rsidRPr="003A66F5">
              <w:rPr>
                <w:rFonts w:asciiTheme="minorHAnsi" w:eastAsiaTheme="minorHAnsi" w:hAnsiTheme="minorHAnsi" w:cs="Courier New"/>
                <w:color w:val="212121"/>
              </w:rPr>
              <w:t>αστήριο</w:t>
            </w:r>
          </w:p>
          <w:p w14:paraId="717DE120" w14:textId="77777777" w:rsidR="003A66F5" w:rsidRPr="003A66F5" w:rsidRDefault="003A66F5" w:rsidP="003A6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3A66F5">
              <w:rPr>
                <w:rFonts w:asciiTheme="minorHAnsi" w:eastAsiaTheme="minorHAnsi" w:hAnsiTheme="minorHAnsi" w:cs="Courier New"/>
                <w:color w:val="212121"/>
              </w:rPr>
              <w:t xml:space="preserve">5. </w:t>
            </w:r>
            <w:proofErr w:type="spellStart"/>
            <w:r w:rsidRPr="003A66F5">
              <w:rPr>
                <w:rFonts w:asciiTheme="minorHAnsi" w:eastAsiaTheme="minorHAnsi" w:hAnsiTheme="minorHAnsi" w:cs="Courier New"/>
                <w:color w:val="212121"/>
              </w:rPr>
              <w:t>Δι</w:t>
            </w:r>
            <w:proofErr w:type="spellEnd"/>
            <w:r w:rsidRPr="003A66F5">
              <w:rPr>
                <w:rFonts w:asciiTheme="minorHAnsi" w:eastAsiaTheme="minorHAnsi" w:hAnsiTheme="minorHAnsi" w:cs="Courier New"/>
                <w:color w:val="212121"/>
              </w:rPr>
              <w:t xml:space="preserve">αδικασία </w:t>
            </w:r>
            <w:proofErr w:type="spellStart"/>
            <w:r w:rsidRPr="003A66F5">
              <w:rPr>
                <w:rFonts w:asciiTheme="minorHAnsi" w:eastAsiaTheme="minorHAnsi" w:hAnsiTheme="minorHAnsi" w:cs="Courier New"/>
                <w:color w:val="212121"/>
              </w:rPr>
              <w:t>Ανάθεσης</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Δημοσίου</w:t>
            </w:r>
            <w:proofErr w:type="spellEnd"/>
            <w:r w:rsidRPr="003A66F5">
              <w:rPr>
                <w:rFonts w:asciiTheme="minorHAnsi" w:eastAsiaTheme="minorHAnsi" w:hAnsiTheme="minorHAnsi" w:cs="Courier New"/>
                <w:color w:val="212121"/>
              </w:rPr>
              <w:t xml:space="preserve"> - </w:t>
            </w:r>
            <w:proofErr w:type="spellStart"/>
            <w:r w:rsidRPr="003A66F5">
              <w:rPr>
                <w:rFonts w:asciiTheme="minorHAnsi" w:eastAsiaTheme="minorHAnsi" w:hAnsiTheme="minorHAnsi" w:cs="Courier New"/>
                <w:color w:val="212121"/>
              </w:rPr>
              <w:t>Συμ</w:t>
            </w:r>
            <w:proofErr w:type="spellEnd"/>
            <w:r w:rsidRPr="003A66F5">
              <w:rPr>
                <w:rFonts w:asciiTheme="minorHAnsi" w:eastAsiaTheme="minorHAnsi" w:hAnsiTheme="minorHAnsi" w:cs="Courier New"/>
                <w:color w:val="212121"/>
              </w:rPr>
              <w:t xml:space="preserve">βάσεις </w:t>
            </w:r>
            <w:proofErr w:type="spellStart"/>
            <w:r w:rsidRPr="003A66F5">
              <w:rPr>
                <w:rFonts w:asciiTheme="minorHAnsi" w:eastAsiaTheme="minorHAnsi" w:hAnsiTheme="minorHAnsi" w:cs="Courier New"/>
                <w:color w:val="212121"/>
              </w:rPr>
              <w:t>Έργου</w:t>
            </w:r>
            <w:proofErr w:type="spellEnd"/>
            <w:r w:rsidRPr="003A66F5">
              <w:rPr>
                <w:rFonts w:asciiTheme="minorHAnsi" w:eastAsiaTheme="minorHAnsi" w:hAnsiTheme="minorHAnsi" w:cs="Courier New"/>
                <w:color w:val="212121"/>
              </w:rPr>
              <w:t xml:space="preserve"> – </w:t>
            </w:r>
            <w:proofErr w:type="spellStart"/>
            <w:r w:rsidRPr="003A66F5">
              <w:rPr>
                <w:rFonts w:asciiTheme="minorHAnsi" w:eastAsiaTheme="minorHAnsi" w:hAnsiTheme="minorHAnsi" w:cs="Courier New"/>
                <w:color w:val="212121"/>
              </w:rPr>
              <w:t>Κόστος</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συν</w:t>
            </w:r>
            <w:proofErr w:type="spellEnd"/>
            <w:r w:rsidRPr="003A66F5">
              <w:rPr>
                <w:rFonts w:asciiTheme="minorHAnsi" w:eastAsiaTheme="minorHAnsi" w:hAnsiTheme="minorHAnsi" w:cs="Courier New"/>
                <w:color w:val="212121"/>
              </w:rPr>
              <w:t xml:space="preserve">αλλαγής </w:t>
            </w:r>
            <w:proofErr w:type="spellStart"/>
            <w:r w:rsidRPr="003A66F5">
              <w:rPr>
                <w:rFonts w:asciiTheme="minorHAnsi" w:eastAsiaTheme="minorHAnsi" w:hAnsiTheme="minorHAnsi" w:cs="Courier New"/>
                <w:color w:val="212121"/>
              </w:rPr>
              <w:t>στις</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συμ</w:t>
            </w:r>
            <w:proofErr w:type="spellEnd"/>
            <w:r w:rsidRPr="003A66F5">
              <w:rPr>
                <w:rFonts w:asciiTheme="minorHAnsi" w:eastAsiaTheme="minorHAnsi" w:hAnsiTheme="minorHAnsi" w:cs="Courier New"/>
                <w:color w:val="212121"/>
              </w:rPr>
              <w:t>βάσεις</w:t>
            </w:r>
          </w:p>
          <w:p w14:paraId="05327AE5" w14:textId="77777777" w:rsidR="003A66F5" w:rsidRPr="003A66F5" w:rsidRDefault="003A66F5" w:rsidP="003A6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eastAsiaTheme="minorHAnsi" w:hAnsiTheme="minorHAnsi" w:cs="Courier New"/>
                <w:color w:val="212121"/>
              </w:rPr>
            </w:pPr>
            <w:r w:rsidRPr="003A66F5">
              <w:rPr>
                <w:rFonts w:asciiTheme="minorHAnsi" w:eastAsiaTheme="minorHAnsi" w:hAnsiTheme="minorHAnsi" w:cs="Courier New"/>
                <w:color w:val="212121"/>
              </w:rPr>
              <w:t xml:space="preserve">6. </w:t>
            </w:r>
            <w:proofErr w:type="spellStart"/>
            <w:r w:rsidRPr="003A66F5">
              <w:rPr>
                <w:rFonts w:asciiTheme="minorHAnsi" w:eastAsiaTheme="minorHAnsi" w:hAnsiTheme="minorHAnsi" w:cs="Courier New"/>
                <w:color w:val="212121"/>
              </w:rPr>
              <w:t>Συμ</w:t>
            </w:r>
            <w:proofErr w:type="spellEnd"/>
            <w:r w:rsidRPr="003A66F5">
              <w:rPr>
                <w:rFonts w:asciiTheme="minorHAnsi" w:eastAsiaTheme="minorHAnsi" w:hAnsiTheme="minorHAnsi" w:cs="Courier New"/>
                <w:color w:val="212121"/>
              </w:rPr>
              <w:t xml:space="preserve">πράξεις </w:t>
            </w:r>
            <w:proofErr w:type="spellStart"/>
            <w:r w:rsidRPr="003A66F5">
              <w:rPr>
                <w:rFonts w:asciiTheme="minorHAnsi" w:eastAsiaTheme="minorHAnsi" w:hAnsiTheme="minorHAnsi" w:cs="Courier New"/>
                <w:color w:val="212121"/>
              </w:rPr>
              <w:t>Δημοσίου</w:t>
            </w:r>
            <w:proofErr w:type="spellEnd"/>
            <w:r w:rsidRPr="003A66F5">
              <w:rPr>
                <w:rFonts w:asciiTheme="minorHAnsi" w:eastAsiaTheme="minorHAnsi" w:hAnsiTheme="minorHAnsi" w:cs="Courier New"/>
                <w:color w:val="212121"/>
              </w:rPr>
              <w:t xml:space="preserve"> και </w:t>
            </w:r>
            <w:proofErr w:type="spellStart"/>
            <w:r w:rsidRPr="003A66F5">
              <w:rPr>
                <w:rFonts w:asciiTheme="minorHAnsi" w:eastAsiaTheme="minorHAnsi" w:hAnsiTheme="minorHAnsi" w:cs="Courier New"/>
                <w:color w:val="212121"/>
              </w:rPr>
              <w:t>Ιδιωτικού</w:t>
            </w:r>
            <w:proofErr w:type="spellEnd"/>
            <w:r w:rsidRPr="003A66F5">
              <w:rPr>
                <w:rFonts w:asciiTheme="minorHAnsi" w:eastAsiaTheme="minorHAnsi" w:hAnsiTheme="minorHAnsi" w:cs="Courier New"/>
                <w:color w:val="212121"/>
              </w:rPr>
              <w:t xml:space="preserve"> </w:t>
            </w:r>
            <w:proofErr w:type="spellStart"/>
            <w:r w:rsidRPr="003A66F5">
              <w:rPr>
                <w:rFonts w:asciiTheme="minorHAnsi" w:eastAsiaTheme="minorHAnsi" w:hAnsiTheme="minorHAnsi" w:cs="Courier New"/>
                <w:color w:val="212121"/>
              </w:rPr>
              <w:t>Τομέ</w:t>
            </w:r>
            <w:proofErr w:type="spellEnd"/>
            <w:r w:rsidRPr="003A66F5">
              <w:rPr>
                <w:rFonts w:asciiTheme="minorHAnsi" w:eastAsiaTheme="minorHAnsi" w:hAnsiTheme="minorHAnsi" w:cs="Courier New"/>
                <w:color w:val="212121"/>
              </w:rPr>
              <w:t>α</w:t>
            </w:r>
          </w:p>
          <w:p w14:paraId="7F94619C" w14:textId="7CA156D0" w:rsidR="00AA2295" w:rsidRPr="003A66F5" w:rsidRDefault="003A66F5" w:rsidP="003A66F5">
            <w:pPr>
              <w:jc w:val="both"/>
              <w:rPr>
                <w:rFonts w:asciiTheme="minorHAnsi" w:hAnsiTheme="minorHAnsi" w:cs="Arial"/>
              </w:rPr>
            </w:pPr>
            <w:r w:rsidRPr="003A66F5">
              <w:rPr>
                <w:rFonts w:asciiTheme="minorHAnsi" w:eastAsiaTheme="minorHAnsi" w:hAnsiTheme="minorHAnsi" w:cs="Courier New"/>
                <w:color w:val="212121"/>
              </w:rPr>
              <w:t xml:space="preserve">7. </w:t>
            </w:r>
            <w:proofErr w:type="spellStart"/>
            <w:r w:rsidRPr="003A66F5">
              <w:rPr>
                <w:rFonts w:asciiTheme="minorHAnsi" w:eastAsiaTheme="minorHAnsi" w:hAnsiTheme="minorHAnsi" w:cs="Courier New"/>
                <w:color w:val="212121"/>
              </w:rPr>
              <w:t>Αξιολόγηση</w:t>
            </w:r>
            <w:proofErr w:type="spellEnd"/>
            <w:r w:rsidRPr="003A66F5">
              <w:rPr>
                <w:rFonts w:asciiTheme="minorHAnsi" w:eastAsiaTheme="minorHAnsi" w:hAnsiTheme="minorHAnsi" w:cs="Courier New"/>
                <w:color w:val="212121"/>
              </w:rPr>
              <w:t xml:space="preserve"> Μα</w:t>
            </w:r>
            <w:proofErr w:type="spellStart"/>
            <w:r w:rsidRPr="003A66F5">
              <w:rPr>
                <w:rFonts w:asciiTheme="minorHAnsi" w:eastAsiaTheme="minorHAnsi" w:hAnsiTheme="minorHAnsi" w:cs="Courier New"/>
                <w:color w:val="212121"/>
              </w:rPr>
              <w:t>θήμ</w:t>
            </w:r>
            <w:proofErr w:type="spellEnd"/>
            <w:r w:rsidRPr="003A66F5">
              <w:rPr>
                <w:rFonts w:asciiTheme="minorHAnsi" w:eastAsiaTheme="minorHAnsi" w:hAnsiTheme="minorHAnsi" w:cs="Courier New"/>
                <w:color w:val="212121"/>
              </w:rPr>
              <w:t>ατος</w:t>
            </w:r>
          </w:p>
        </w:tc>
      </w:tr>
    </w:tbl>
    <w:p w14:paraId="72A2F90D" w14:textId="77777777" w:rsidR="00CE69E9" w:rsidRPr="004F32D2" w:rsidRDefault="00CE69E9" w:rsidP="00CE69E9">
      <w:pPr>
        <w:widowControl w:val="0"/>
        <w:autoSpaceDE w:val="0"/>
        <w:autoSpaceDN w:val="0"/>
        <w:adjustRightInd w:val="0"/>
        <w:spacing w:before="120" w:after="200" w:line="276" w:lineRule="auto"/>
        <w:rPr>
          <w:rFonts w:ascii="Calibri" w:hAnsi="Calibri" w:cs="Arial"/>
          <w:b/>
          <w:color w:val="000000"/>
          <w:sz w:val="22"/>
          <w:szCs w:val="22"/>
          <w:lang w:val="el-GR"/>
        </w:rPr>
      </w:pPr>
    </w:p>
    <w:p w14:paraId="713964A0" w14:textId="77777777" w:rsidR="000F4FD4" w:rsidRPr="00705AAD" w:rsidRDefault="000F4FD4" w:rsidP="003A66F5">
      <w:pPr>
        <w:widowControl w:val="0"/>
        <w:numPr>
          <w:ilvl w:val="0"/>
          <w:numId w:val="5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097332" w14:paraId="06FFEC13" w14:textId="77777777" w:rsidTr="007673F3">
        <w:tc>
          <w:tcPr>
            <w:tcW w:w="3306" w:type="dxa"/>
            <w:shd w:val="clear" w:color="auto" w:fill="DDD9C3" w:themeFill="background2" w:themeFillShade="E6"/>
          </w:tcPr>
          <w:p w14:paraId="41D6468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545CCBB6" w14:textId="6AC15F86" w:rsidR="000F4FD4" w:rsidRPr="00223864" w:rsidRDefault="000F4FD4" w:rsidP="007673F3">
            <w:pPr>
              <w:spacing w:after="200" w:line="276" w:lineRule="auto"/>
              <w:rPr>
                <w:rFonts w:ascii="Calibri" w:eastAsia="Calibri" w:hAnsi="Calibri"/>
                <w:iCs/>
                <w:color w:val="002060"/>
                <w:sz w:val="22"/>
                <w:szCs w:val="22"/>
                <w:lang w:val="el-GR"/>
              </w:rPr>
            </w:pPr>
          </w:p>
        </w:tc>
      </w:tr>
      <w:tr w:rsidR="000F4FD4" w:rsidRPr="00915D3E" w14:paraId="6075D1DE" w14:textId="77777777" w:rsidTr="007673F3">
        <w:tc>
          <w:tcPr>
            <w:tcW w:w="3306" w:type="dxa"/>
            <w:shd w:val="clear" w:color="auto" w:fill="DDD9C3" w:themeFill="background2" w:themeFillShade="E6"/>
          </w:tcPr>
          <w:p w14:paraId="2310380C"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4042DF1A" w14:textId="77777777" w:rsidR="000F4FD4" w:rsidRPr="009D1C75" w:rsidRDefault="00E161C6" w:rsidP="007673F3">
            <w:pPr>
              <w:rPr>
                <w:rFonts w:ascii="Calibri" w:hAnsi="Calibri" w:cs="Arial"/>
                <w:b/>
                <w:color w:val="002060"/>
                <w:sz w:val="22"/>
                <w:szCs w:val="22"/>
                <w:lang w:val="el-GR"/>
              </w:rPr>
            </w:pPr>
            <w:r w:rsidRPr="009D1C75">
              <w:rPr>
                <w:rFonts w:ascii="Calibri" w:hAnsi="Calibri" w:cs="Arial"/>
                <w:sz w:val="22"/>
                <w:szCs w:val="22"/>
                <w:lang w:val="el-GR"/>
              </w:rPr>
              <w:t>Χρήση Τ.Π.Ε. στη Διδασκαλία, στην Εργαστηριακή Εκπαίδευση, στην Επικοινωνία με τους φοιτητές</w:t>
            </w:r>
          </w:p>
        </w:tc>
      </w:tr>
      <w:tr w:rsidR="000F4FD4" w:rsidRPr="00705AAD" w14:paraId="1A72A4CF" w14:textId="77777777" w:rsidTr="007673F3">
        <w:tc>
          <w:tcPr>
            <w:tcW w:w="3306" w:type="dxa"/>
            <w:shd w:val="clear" w:color="auto" w:fill="DDD9C3" w:themeFill="background2" w:themeFillShade="E6"/>
          </w:tcPr>
          <w:p w14:paraId="2301214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7D670672"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746F393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69F2480B" w14:textId="77777777" w:rsidR="000F4FD4" w:rsidRPr="00705AAD" w:rsidRDefault="000F4FD4" w:rsidP="007673F3">
            <w:pPr>
              <w:jc w:val="both"/>
              <w:rPr>
                <w:rFonts w:ascii="Calibri" w:hAnsi="Calibri" w:cs="Arial"/>
                <w:i/>
                <w:sz w:val="16"/>
                <w:szCs w:val="16"/>
                <w:lang w:val="el-GR"/>
              </w:rPr>
            </w:pPr>
          </w:p>
          <w:p w14:paraId="0EC2CB3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252F927D" w14:textId="77777777" w:rsidTr="007673F3">
              <w:tc>
                <w:tcPr>
                  <w:tcW w:w="2467" w:type="dxa"/>
                  <w:shd w:val="clear" w:color="auto" w:fill="DDD9C3" w:themeFill="background2" w:themeFillShade="E6"/>
                  <w:vAlign w:val="center"/>
                </w:tcPr>
                <w:p w14:paraId="61FA515F"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5B108E4A"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705AAD" w14:paraId="6DA3950C" w14:textId="77777777" w:rsidTr="007673F3">
              <w:tc>
                <w:tcPr>
                  <w:tcW w:w="2467" w:type="dxa"/>
                </w:tcPr>
                <w:p w14:paraId="2D138494" w14:textId="39245C58" w:rsidR="000F4FD4" w:rsidRPr="00223864" w:rsidRDefault="00223864" w:rsidP="007673F3">
                  <w:pPr>
                    <w:rPr>
                      <w:rFonts w:ascii="Calibri" w:hAnsi="Calibri"/>
                      <w:iCs/>
                      <w:color w:val="002060"/>
                      <w:sz w:val="22"/>
                      <w:szCs w:val="22"/>
                      <w:lang w:val="el-GR"/>
                    </w:rPr>
                  </w:pPr>
                  <w:r w:rsidRPr="00223864">
                    <w:rPr>
                      <w:rFonts w:ascii="Calibri" w:hAnsi="Calibri"/>
                      <w:iCs/>
                      <w:color w:val="002060"/>
                      <w:sz w:val="22"/>
                      <w:szCs w:val="22"/>
                      <w:lang w:val="el-GR"/>
                    </w:rPr>
                    <w:t>Διαλέξεις</w:t>
                  </w:r>
                </w:p>
              </w:tc>
              <w:tc>
                <w:tcPr>
                  <w:tcW w:w="2468" w:type="dxa"/>
                </w:tcPr>
                <w:p w14:paraId="60D1D9F6" w14:textId="699F9E0F" w:rsidR="000F4FD4" w:rsidRPr="00705AAD" w:rsidRDefault="00AA2295" w:rsidP="007673F3">
                  <w:pPr>
                    <w:jc w:val="center"/>
                    <w:rPr>
                      <w:rFonts w:ascii="Calibri" w:hAnsi="Calibri" w:cs="Arial"/>
                      <w:color w:val="002060"/>
                      <w:sz w:val="20"/>
                      <w:szCs w:val="20"/>
                      <w:lang w:val="el-GR"/>
                    </w:rPr>
                  </w:pPr>
                  <w:r>
                    <w:rPr>
                      <w:rFonts w:ascii="Calibri" w:hAnsi="Calibri" w:cs="Arial"/>
                      <w:color w:val="002060"/>
                      <w:sz w:val="20"/>
                      <w:szCs w:val="20"/>
                      <w:lang w:val="el-GR"/>
                    </w:rPr>
                    <w:t>21 ώρες</w:t>
                  </w:r>
                </w:p>
              </w:tc>
            </w:tr>
            <w:tr w:rsidR="000F4FD4" w:rsidRPr="00705AAD" w14:paraId="50C45890" w14:textId="77777777" w:rsidTr="00223864">
              <w:trPr>
                <w:trHeight w:val="561"/>
              </w:trPr>
              <w:tc>
                <w:tcPr>
                  <w:tcW w:w="2467" w:type="dxa"/>
                  <w:shd w:val="clear" w:color="auto" w:fill="auto"/>
                </w:tcPr>
                <w:p w14:paraId="3799CFAB" w14:textId="0C8ADF68" w:rsidR="000F4FD4" w:rsidRPr="00223864" w:rsidRDefault="00223864" w:rsidP="007673F3">
                  <w:pPr>
                    <w:rPr>
                      <w:rFonts w:ascii="Calibri" w:hAnsi="Calibri"/>
                      <w:iCs/>
                      <w:color w:val="002060"/>
                      <w:sz w:val="22"/>
                      <w:szCs w:val="22"/>
                      <w:lang w:val="el-GR"/>
                    </w:rPr>
                  </w:pPr>
                  <w:r w:rsidRPr="00223864">
                    <w:rPr>
                      <w:rFonts w:ascii="Calibri" w:hAnsi="Calibri" w:cs="Arial"/>
                      <w:sz w:val="22"/>
                      <w:szCs w:val="22"/>
                      <w:lang w:val="el-GR"/>
                    </w:rPr>
                    <w:t>Μελέτη &amp; ανάλυση βιβλιογραφίας</w:t>
                  </w:r>
                </w:p>
              </w:tc>
              <w:tc>
                <w:tcPr>
                  <w:tcW w:w="2468" w:type="dxa"/>
                </w:tcPr>
                <w:p w14:paraId="22C09296" w14:textId="6BEA2CB0" w:rsidR="000F4FD4" w:rsidRPr="00705AAD" w:rsidRDefault="00AA2295" w:rsidP="007673F3">
                  <w:pPr>
                    <w:jc w:val="center"/>
                    <w:rPr>
                      <w:rFonts w:ascii="Calibri" w:hAnsi="Calibri" w:cs="Arial"/>
                      <w:color w:val="002060"/>
                      <w:sz w:val="20"/>
                      <w:szCs w:val="20"/>
                      <w:lang w:val="el-GR"/>
                    </w:rPr>
                  </w:pPr>
                  <w:r>
                    <w:rPr>
                      <w:rFonts w:ascii="Calibri" w:hAnsi="Calibri" w:cs="Arial"/>
                      <w:color w:val="002060"/>
                      <w:sz w:val="20"/>
                      <w:szCs w:val="20"/>
                      <w:lang w:val="el-GR"/>
                    </w:rPr>
                    <w:t>15 ώρες</w:t>
                  </w:r>
                </w:p>
              </w:tc>
            </w:tr>
            <w:tr w:rsidR="000F4FD4" w:rsidRPr="00705AAD" w14:paraId="11D05BA7" w14:textId="77777777" w:rsidTr="007673F3">
              <w:tc>
                <w:tcPr>
                  <w:tcW w:w="2467" w:type="dxa"/>
                  <w:shd w:val="clear" w:color="auto" w:fill="auto"/>
                </w:tcPr>
                <w:p w14:paraId="17865E83" w14:textId="0265237C" w:rsidR="000F4FD4" w:rsidRPr="00223864" w:rsidRDefault="00AA2295" w:rsidP="007673F3">
                  <w:pPr>
                    <w:rPr>
                      <w:rFonts w:ascii="Calibri" w:hAnsi="Calibri"/>
                      <w:iCs/>
                      <w:color w:val="002060"/>
                      <w:sz w:val="22"/>
                      <w:szCs w:val="22"/>
                      <w:lang w:val="el-GR"/>
                    </w:rPr>
                  </w:pPr>
                  <w:r>
                    <w:rPr>
                      <w:rFonts w:ascii="Calibri" w:hAnsi="Calibri"/>
                      <w:iCs/>
                      <w:color w:val="002060"/>
                      <w:sz w:val="22"/>
                      <w:szCs w:val="22"/>
                      <w:lang w:val="el-GR"/>
                    </w:rPr>
                    <w:t>Μελέτη περιπτώσεων</w:t>
                  </w:r>
                </w:p>
              </w:tc>
              <w:tc>
                <w:tcPr>
                  <w:tcW w:w="2468" w:type="dxa"/>
                </w:tcPr>
                <w:p w14:paraId="18E48509" w14:textId="64D458CC" w:rsidR="000F4FD4" w:rsidRPr="00705AAD" w:rsidRDefault="00AA2295" w:rsidP="00AA2295">
                  <w:pPr>
                    <w:jc w:val="center"/>
                    <w:rPr>
                      <w:rFonts w:ascii="Calibri" w:hAnsi="Calibri" w:cs="Arial"/>
                      <w:color w:val="002060"/>
                      <w:sz w:val="20"/>
                      <w:szCs w:val="20"/>
                      <w:lang w:val="el-GR"/>
                    </w:rPr>
                  </w:pPr>
                  <w:r>
                    <w:rPr>
                      <w:rFonts w:ascii="Calibri" w:hAnsi="Calibri" w:cs="Arial"/>
                      <w:color w:val="002060"/>
                      <w:sz w:val="20"/>
                      <w:szCs w:val="20"/>
                      <w:lang w:val="el-GR"/>
                    </w:rPr>
                    <w:t>21 ώρες</w:t>
                  </w:r>
                </w:p>
              </w:tc>
            </w:tr>
            <w:tr w:rsidR="000F4FD4" w:rsidRPr="00705AAD" w14:paraId="549082A7" w14:textId="77777777" w:rsidTr="007673F3">
              <w:tc>
                <w:tcPr>
                  <w:tcW w:w="2467" w:type="dxa"/>
                  <w:shd w:val="clear" w:color="auto" w:fill="auto"/>
                </w:tcPr>
                <w:p w14:paraId="0158BDAF" w14:textId="5D09839B" w:rsidR="000F4FD4" w:rsidRPr="00223864" w:rsidRDefault="00223864" w:rsidP="007673F3">
                  <w:pPr>
                    <w:rPr>
                      <w:rFonts w:ascii="Calibri" w:hAnsi="Calibri"/>
                      <w:iCs/>
                      <w:color w:val="002060"/>
                      <w:sz w:val="22"/>
                      <w:szCs w:val="22"/>
                    </w:rPr>
                  </w:pPr>
                  <w:proofErr w:type="spellStart"/>
                  <w:r w:rsidRPr="00223864">
                    <w:rPr>
                      <w:rFonts w:ascii="Calibri" w:hAnsi="Calibri"/>
                      <w:iCs/>
                      <w:color w:val="002060"/>
                      <w:sz w:val="22"/>
                      <w:szCs w:val="22"/>
                    </w:rPr>
                    <w:t>Ασκήσεις</w:t>
                  </w:r>
                  <w:proofErr w:type="spellEnd"/>
                </w:p>
              </w:tc>
              <w:tc>
                <w:tcPr>
                  <w:tcW w:w="2468" w:type="dxa"/>
                </w:tcPr>
                <w:p w14:paraId="447195E6" w14:textId="3ADCD39C" w:rsidR="000F4FD4" w:rsidRPr="00705AAD" w:rsidRDefault="00AA2295" w:rsidP="007673F3">
                  <w:pPr>
                    <w:jc w:val="center"/>
                    <w:rPr>
                      <w:rFonts w:ascii="Calibri" w:hAnsi="Calibri" w:cs="Arial"/>
                      <w:color w:val="002060"/>
                      <w:sz w:val="20"/>
                      <w:szCs w:val="20"/>
                      <w:lang w:val="el-GR"/>
                    </w:rPr>
                  </w:pPr>
                  <w:r>
                    <w:rPr>
                      <w:rFonts w:ascii="Calibri" w:hAnsi="Calibri" w:cs="Arial"/>
                      <w:color w:val="002060"/>
                      <w:sz w:val="20"/>
                      <w:szCs w:val="20"/>
                      <w:lang w:val="el-GR"/>
                    </w:rPr>
                    <w:t>15 ώρες</w:t>
                  </w:r>
                </w:p>
              </w:tc>
            </w:tr>
            <w:tr w:rsidR="000F4FD4" w:rsidRPr="00705AAD" w14:paraId="0F62A4D9" w14:textId="77777777" w:rsidTr="007673F3">
              <w:tc>
                <w:tcPr>
                  <w:tcW w:w="2467" w:type="dxa"/>
                  <w:shd w:val="clear" w:color="auto" w:fill="auto"/>
                </w:tcPr>
                <w:p w14:paraId="46F12DC3" w14:textId="448F5408" w:rsidR="000F4FD4" w:rsidRPr="00223864" w:rsidRDefault="00223864" w:rsidP="007673F3">
                  <w:pPr>
                    <w:rPr>
                      <w:rFonts w:ascii="Calibri" w:hAnsi="Calibri"/>
                      <w:iCs/>
                      <w:color w:val="002060"/>
                      <w:sz w:val="22"/>
                      <w:szCs w:val="22"/>
                      <w:lang w:val="el-GR"/>
                    </w:rPr>
                  </w:pPr>
                  <w:r w:rsidRPr="00223864">
                    <w:rPr>
                      <w:rFonts w:ascii="Calibri" w:hAnsi="Calibri"/>
                      <w:iCs/>
                      <w:color w:val="002060"/>
                      <w:sz w:val="22"/>
                      <w:szCs w:val="22"/>
                      <w:lang w:val="el-GR"/>
                    </w:rPr>
                    <w:t>Ομαδική Εργασία</w:t>
                  </w:r>
                </w:p>
              </w:tc>
              <w:tc>
                <w:tcPr>
                  <w:tcW w:w="2468" w:type="dxa"/>
                </w:tcPr>
                <w:p w14:paraId="2D757DAA" w14:textId="0FA23C22" w:rsidR="000F4FD4" w:rsidRPr="00705AAD" w:rsidRDefault="00AA2295" w:rsidP="00AA2295">
                  <w:pPr>
                    <w:jc w:val="center"/>
                    <w:rPr>
                      <w:rFonts w:ascii="Calibri" w:hAnsi="Calibri" w:cs="Arial"/>
                      <w:color w:val="002060"/>
                      <w:sz w:val="20"/>
                      <w:szCs w:val="20"/>
                      <w:lang w:val="el-GR"/>
                    </w:rPr>
                  </w:pPr>
                  <w:r>
                    <w:rPr>
                      <w:rFonts w:ascii="Calibri" w:hAnsi="Calibri" w:cs="Arial"/>
                      <w:color w:val="002060"/>
                      <w:sz w:val="20"/>
                      <w:szCs w:val="20"/>
                      <w:lang w:val="el-GR"/>
                    </w:rPr>
                    <w:t>17 ώρες</w:t>
                  </w:r>
                </w:p>
              </w:tc>
            </w:tr>
            <w:tr w:rsidR="000F4FD4" w:rsidRPr="00705AAD" w14:paraId="4F0E2250" w14:textId="77777777" w:rsidTr="007673F3">
              <w:tc>
                <w:tcPr>
                  <w:tcW w:w="2467" w:type="dxa"/>
                  <w:shd w:val="clear" w:color="auto" w:fill="auto"/>
                </w:tcPr>
                <w:p w14:paraId="565AD440" w14:textId="4A4503E8" w:rsidR="000F4FD4" w:rsidRPr="005555BB" w:rsidRDefault="000F4FD4" w:rsidP="007673F3">
                  <w:pPr>
                    <w:rPr>
                      <w:rFonts w:ascii="Calibri" w:hAnsi="Calibri"/>
                      <w:iCs/>
                      <w:color w:val="002060"/>
                      <w:sz w:val="22"/>
                      <w:szCs w:val="22"/>
                      <w:lang w:val="en-US"/>
                    </w:rPr>
                  </w:pPr>
                </w:p>
              </w:tc>
              <w:tc>
                <w:tcPr>
                  <w:tcW w:w="2468" w:type="dxa"/>
                </w:tcPr>
                <w:p w14:paraId="758D76A9" w14:textId="77777777" w:rsidR="000F4FD4" w:rsidRPr="00705AAD" w:rsidRDefault="000F4FD4" w:rsidP="007673F3">
                  <w:pPr>
                    <w:rPr>
                      <w:rFonts w:ascii="Calibri" w:hAnsi="Calibri" w:cs="Arial"/>
                      <w:i/>
                      <w:color w:val="002060"/>
                      <w:sz w:val="16"/>
                      <w:szCs w:val="16"/>
                      <w:lang w:val="el-GR"/>
                    </w:rPr>
                  </w:pPr>
                </w:p>
              </w:tc>
            </w:tr>
            <w:tr w:rsidR="000F4FD4" w:rsidRPr="00705AAD" w14:paraId="52C53C44" w14:textId="77777777" w:rsidTr="007673F3">
              <w:tc>
                <w:tcPr>
                  <w:tcW w:w="2467" w:type="dxa"/>
                  <w:shd w:val="clear" w:color="auto" w:fill="auto"/>
                </w:tcPr>
                <w:p w14:paraId="6C4726B5" w14:textId="77777777" w:rsidR="000F4FD4" w:rsidRPr="00705AAD" w:rsidRDefault="000F4FD4" w:rsidP="007673F3">
                  <w:pPr>
                    <w:rPr>
                      <w:rFonts w:ascii="Calibri" w:hAnsi="Calibri"/>
                      <w:iCs/>
                      <w:color w:val="002060"/>
                      <w:sz w:val="22"/>
                      <w:szCs w:val="22"/>
                    </w:rPr>
                  </w:pPr>
                </w:p>
              </w:tc>
              <w:tc>
                <w:tcPr>
                  <w:tcW w:w="2468" w:type="dxa"/>
                </w:tcPr>
                <w:p w14:paraId="00A4F12F" w14:textId="77777777" w:rsidR="000F4FD4" w:rsidRPr="00705AAD" w:rsidRDefault="000F4FD4" w:rsidP="007673F3">
                  <w:pPr>
                    <w:rPr>
                      <w:rFonts w:ascii="Calibri" w:hAnsi="Calibri" w:cs="Arial"/>
                      <w:i/>
                      <w:color w:val="002060"/>
                      <w:sz w:val="16"/>
                      <w:szCs w:val="16"/>
                      <w:lang w:val="el-GR"/>
                    </w:rPr>
                  </w:pPr>
                </w:p>
              </w:tc>
            </w:tr>
            <w:tr w:rsidR="000F4FD4" w:rsidRPr="00705AAD" w14:paraId="592CC05A" w14:textId="77777777" w:rsidTr="007673F3">
              <w:tc>
                <w:tcPr>
                  <w:tcW w:w="2467" w:type="dxa"/>
                  <w:shd w:val="clear" w:color="auto" w:fill="auto"/>
                </w:tcPr>
                <w:p w14:paraId="73A5CC46" w14:textId="77777777" w:rsidR="000F4FD4" w:rsidRPr="00705AAD" w:rsidRDefault="000F4FD4" w:rsidP="007673F3">
                  <w:pPr>
                    <w:rPr>
                      <w:rFonts w:ascii="Calibri" w:hAnsi="Calibri"/>
                      <w:iCs/>
                      <w:color w:val="002060"/>
                      <w:sz w:val="22"/>
                      <w:szCs w:val="22"/>
                    </w:rPr>
                  </w:pPr>
                </w:p>
              </w:tc>
              <w:tc>
                <w:tcPr>
                  <w:tcW w:w="2468" w:type="dxa"/>
                </w:tcPr>
                <w:p w14:paraId="3A9AA15A" w14:textId="77777777" w:rsidR="000F4FD4" w:rsidRPr="00705AAD" w:rsidRDefault="000F4FD4" w:rsidP="007673F3">
                  <w:pPr>
                    <w:rPr>
                      <w:rFonts w:ascii="Calibri" w:hAnsi="Calibri" w:cs="Arial"/>
                      <w:i/>
                      <w:color w:val="002060"/>
                      <w:sz w:val="16"/>
                      <w:szCs w:val="16"/>
                      <w:lang w:val="el-GR"/>
                    </w:rPr>
                  </w:pPr>
                </w:p>
              </w:tc>
            </w:tr>
            <w:tr w:rsidR="000F4FD4" w:rsidRPr="00705AAD" w14:paraId="12EB315F" w14:textId="77777777" w:rsidTr="007673F3">
              <w:tc>
                <w:tcPr>
                  <w:tcW w:w="2467" w:type="dxa"/>
                  <w:shd w:val="clear" w:color="auto" w:fill="auto"/>
                </w:tcPr>
                <w:p w14:paraId="24DC218D" w14:textId="77777777" w:rsidR="000F4FD4" w:rsidRPr="00705AAD" w:rsidRDefault="000F4FD4" w:rsidP="007673F3">
                  <w:pPr>
                    <w:rPr>
                      <w:rFonts w:ascii="Calibri" w:hAnsi="Calibri"/>
                      <w:iCs/>
                      <w:color w:val="002060"/>
                      <w:sz w:val="22"/>
                      <w:szCs w:val="22"/>
                      <w:lang w:val="el-GR"/>
                    </w:rPr>
                  </w:pPr>
                </w:p>
              </w:tc>
              <w:tc>
                <w:tcPr>
                  <w:tcW w:w="2468" w:type="dxa"/>
                </w:tcPr>
                <w:p w14:paraId="2BFFE46F"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4A7FD915" w14:textId="77777777" w:rsidTr="007673F3">
              <w:tc>
                <w:tcPr>
                  <w:tcW w:w="2467" w:type="dxa"/>
                </w:tcPr>
                <w:p w14:paraId="63D1C215" w14:textId="77777777"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010F7ECB" w14:textId="2011497C" w:rsidR="000F4FD4" w:rsidRPr="00705AAD" w:rsidRDefault="00AA2295" w:rsidP="007673F3">
                  <w:pPr>
                    <w:jc w:val="center"/>
                    <w:rPr>
                      <w:rFonts w:ascii="Calibri" w:hAnsi="Calibri" w:cs="Arial"/>
                      <w:b/>
                      <w:i/>
                      <w:color w:val="002060"/>
                      <w:sz w:val="20"/>
                      <w:szCs w:val="20"/>
                      <w:lang w:val="el-GR"/>
                    </w:rPr>
                  </w:pPr>
                  <w:r>
                    <w:rPr>
                      <w:rFonts w:ascii="Calibri" w:hAnsi="Calibri" w:cs="Arial"/>
                      <w:b/>
                      <w:i/>
                      <w:color w:val="002060"/>
                      <w:sz w:val="20"/>
                      <w:szCs w:val="20"/>
                      <w:lang w:val="el-GR"/>
                    </w:rPr>
                    <w:t>88 ώρες</w:t>
                  </w:r>
                </w:p>
              </w:tc>
            </w:tr>
          </w:tbl>
          <w:p w14:paraId="25B7E255" w14:textId="77777777" w:rsidR="000F4FD4" w:rsidRPr="00705AAD" w:rsidRDefault="000F4FD4" w:rsidP="007673F3">
            <w:pPr>
              <w:rPr>
                <w:rFonts w:ascii="Tahoma" w:hAnsi="Tahoma" w:cs="Tahoma"/>
              </w:rPr>
            </w:pPr>
          </w:p>
        </w:tc>
      </w:tr>
      <w:tr w:rsidR="000F4FD4" w:rsidRPr="00915D3E" w14:paraId="38153810" w14:textId="77777777" w:rsidTr="007673F3">
        <w:tc>
          <w:tcPr>
            <w:tcW w:w="3306" w:type="dxa"/>
          </w:tcPr>
          <w:p w14:paraId="3B29491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39E560B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2FBC9EF5" w14:textId="77777777" w:rsidR="000F4FD4" w:rsidRPr="00705AAD" w:rsidRDefault="000F4FD4" w:rsidP="007673F3">
            <w:pPr>
              <w:jc w:val="both"/>
              <w:rPr>
                <w:rFonts w:ascii="Calibri" w:hAnsi="Calibri" w:cs="Arial"/>
                <w:i/>
                <w:sz w:val="16"/>
                <w:szCs w:val="16"/>
                <w:lang w:val="el-GR"/>
              </w:rPr>
            </w:pPr>
          </w:p>
          <w:p w14:paraId="722AD93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w:t>
            </w:r>
            <w:r w:rsidRPr="00705AAD">
              <w:rPr>
                <w:rFonts w:ascii="Calibri" w:hAnsi="Calibri" w:cs="Arial"/>
                <w:i/>
                <w:sz w:val="16"/>
                <w:szCs w:val="16"/>
                <w:lang w:val="el-GR"/>
              </w:rPr>
              <w:lastRenderedPageBreak/>
              <w:t>Έκθεση / Αναφορά, Προφορική Εξέταση, Δημόσια Παρουσίαση, Εργαστηριακή Εργασία, Κλινική Εξέταση Ασθενούς, Καλλιτεχνική Ερμηνεία, Άλλη / Άλλες</w:t>
            </w:r>
          </w:p>
          <w:p w14:paraId="70DD2139" w14:textId="77777777" w:rsidR="000F4FD4" w:rsidRPr="00705AAD" w:rsidRDefault="000F4FD4" w:rsidP="007673F3">
            <w:pPr>
              <w:jc w:val="both"/>
              <w:rPr>
                <w:rFonts w:ascii="Calibri" w:hAnsi="Calibri" w:cs="Arial"/>
                <w:i/>
                <w:sz w:val="16"/>
                <w:szCs w:val="16"/>
                <w:lang w:val="el-GR"/>
              </w:rPr>
            </w:pPr>
          </w:p>
          <w:p w14:paraId="6E5071BA"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1F27EDAD" w14:textId="77777777" w:rsidR="000F4FD4" w:rsidRDefault="000F4FD4" w:rsidP="007673F3">
            <w:pPr>
              <w:rPr>
                <w:rFonts w:ascii="Calibri" w:hAnsi="Calibri" w:cs="Arial"/>
                <w:color w:val="002060"/>
                <w:lang w:val="el-GR"/>
              </w:rPr>
            </w:pPr>
          </w:p>
          <w:p w14:paraId="59D5B820" w14:textId="0A248936" w:rsidR="000F4FD4" w:rsidRPr="00223864" w:rsidRDefault="00223864" w:rsidP="007673F3">
            <w:pPr>
              <w:rPr>
                <w:rFonts w:ascii="Calibri" w:hAnsi="Calibri" w:cs="Arial"/>
                <w:sz w:val="22"/>
                <w:szCs w:val="22"/>
                <w:lang w:val="el-GR"/>
              </w:rPr>
            </w:pPr>
            <w:r w:rsidRPr="00223864">
              <w:rPr>
                <w:rFonts w:ascii="Calibri" w:hAnsi="Calibri" w:cs="Arial"/>
                <w:sz w:val="22"/>
                <w:szCs w:val="22"/>
                <w:lang w:val="el-GR"/>
              </w:rPr>
              <w:t>Γλώσσα Αξιολόγησης: Ελληνική</w:t>
            </w:r>
          </w:p>
          <w:p w14:paraId="6EA49511" w14:textId="77777777" w:rsidR="00223864" w:rsidRPr="00223864" w:rsidRDefault="00223864" w:rsidP="007673F3">
            <w:pPr>
              <w:rPr>
                <w:rFonts w:ascii="Calibri" w:hAnsi="Calibri" w:cs="Arial"/>
                <w:sz w:val="22"/>
                <w:szCs w:val="22"/>
                <w:lang w:val="el-GR"/>
              </w:rPr>
            </w:pPr>
            <w:r w:rsidRPr="00223864">
              <w:rPr>
                <w:rFonts w:ascii="Calibri" w:hAnsi="Calibri" w:cs="Arial"/>
                <w:sz w:val="22"/>
                <w:szCs w:val="22"/>
                <w:lang w:val="el-GR"/>
              </w:rPr>
              <w:t xml:space="preserve">Μέθοδοι αξιολόγησης: </w:t>
            </w:r>
          </w:p>
          <w:p w14:paraId="36B08FB8" w14:textId="3AF7B253" w:rsidR="00223864" w:rsidRPr="007D3ADD" w:rsidRDefault="00223864" w:rsidP="00223864">
            <w:pPr>
              <w:pStyle w:val="ab"/>
              <w:numPr>
                <w:ilvl w:val="0"/>
                <w:numId w:val="48"/>
              </w:numPr>
              <w:rPr>
                <w:rFonts w:cs="Arial"/>
                <w:color w:val="002060"/>
              </w:rPr>
            </w:pPr>
            <w:r w:rsidRPr="00223864">
              <w:rPr>
                <w:rFonts w:cs="Arial"/>
              </w:rPr>
              <w:t>Ασκήσεις</w:t>
            </w:r>
          </w:p>
          <w:p w14:paraId="1FFD68CE" w14:textId="0DF7BD98" w:rsidR="007D3ADD" w:rsidRPr="00223864" w:rsidRDefault="007D3ADD" w:rsidP="00223864">
            <w:pPr>
              <w:pStyle w:val="ab"/>
              <w:numPr>
                <w:ilvl w:val="0"/>
                <w:numId w:val="48"/>
              </w:numPr>
              <w:rPr>
                <w:rFonts w:cs="Arial"/>
                <w:color w:val="002060"/>
              </w:rPr>
            </w:pPr>
            <w:r>
              <w:rPr>
                <w:rFonts w:cs="Arial"/>
              </w:rPr>
              <w:lastRenderedPageBreak/>
              <w:t>Παρουσίαση κύριων σημείων από μελέτες περιπτώσεων</w:t>
            </w:r>
          </w:p>
          <w:p w14:paraId="770578E4" w14:textId="0E0693D2" w:rsidR="000F4FD4" w:rsidRPr="00223864" w:rsidRDefault="00223864" w:rsidP="00223864">
            <w:pPr>
              <w:pStyle w:val="ab"/>
              <w:numPr>
                <w:ilvl w:val="0"/>
                <w:numId w:val="48"/>
              </w:numPr>
              <w:rPr>
                <w:rFonts w:cs="Arial"/>
                <w:color w:val="002060"/>
              </w:rPr>
            </w:pPr>
            <w:r w:rsidRPr="00223864">
              <w:rPr>
                <w:rFonts w:cs="Arial"/>
                <w:color w:val="002060"/>
              </w:rPr>
              <w:t>Παρουσίαση Ομαδικής Εργασίας</w:t>
            </w:r>
          </w:p>
          <w:p w14:paraId="2D61AA72" w14:textId="158FD743" w:rsidR="00223864" w:rsidRPr="00223864" w:rsidRDefault="00223864" w:rsidP="00223864">
            <w:pPr>
              <w:pStyle w:val="ab"/>
              <w:numPr>
                <w:ilvl w:val="0"/>
                <w:numId w:val="48"/>
              </w:numPr>
              <w:rPr>
                <w:rFonts w:cs="Arial"/>
                <w:color w:val="002060"/>
              </w:rPr>
            </w:pPr>
            <w:r w:rsidRPr="00223864">
              <w:rPr>
                <w:rFonts w:cs="Arial"/>
                <w:color w:val="002060"/>
              </w:rPr>
              <w:t>Γραπτή Εξέταση</w:t>
            </w:r>
          </w:p>
          <w:p w14:paraId="27FBB7CB" w14:textId="47C8215F" w:rsidR="000F4FD4" w:rsidRPr="00223864" w:rsidRDefault="00223864" w:rsidP="007673F3">
            <w:pPr>
              <w:rPr>
                <w:rFonts w:ascii="Calibri" w:hAnsi="Calibri" w:cs="Arial"/>
                <w:color w:val="002060"/>
                <w:lang w:val="el-GR"/>
              </w:rPr>
            </w:pPr>
            <w:r>
              <w:rPr>
                <w:rFonts w:ascii="Calibri" w:hAnsi="Calibri" w:cs="Arial"/>
                <w:color w:val="002060"/>
                <w:lang w:val="el-GR"/>
              </w:rPr>
              <w:t xml:space="preserve">Τα κριτήρια αναφέρονται αναλυτικά στην ιστοσελίδα του μαθήματος στο </w:t>
            </w:r>
            <w:hyperlink r:id="rId7" w:history="1">
              <w:r w:rsidRPr="003516D1">
                <w:rPr>
                  <w:rStyle w:val="-"/>
                  <w:rFonts w:ascii="Calibri" w:hAnsi="Calibri" w:cs="Arial"/>
                  <w:lang w:val="en-US"/>
                </w:rPr>
                <w:t>www</w:t>
              </w:r>
              <w:r w:rsidRPr="00223864">
                <w:rPr>
                  <w:rStyle w:val="-"/>
                  <w:rFonts w:ascii="Calibri" w:hAnsi="Calibri" w:cs="Arial"/>
                  <w:lang w:val="el-GR"/>
                </w:rPr>
                <w:t>.</w:t>
              </w:r>
              <w:proofErr w:type="spellStart"/>
              <w:r w:rsidRPr="003516D1">
                <w:rPr>
                  <w:rStyle w:val="-"/>
                  <w:rFonts w:ascii="Calibri" w:hAnsi="Calibri" w:cs="Arial"/>
                  <w:lang w:val="en-US"/>
                </w:rPr>
                <w:t>eclass</w:t>
              </w:r>
              <w:proofErr w:type="spellEnd"/>
              <w:r w:rsidRPr="00223864">
                <w:rPr>
                  <w:rStyle w:val="-"/>
                  <w:rFonts w:ascii="Calibri" w:hAnsi="Calibri" w:cs="Arial"/>
                  <w:lang w:val="el-GR"/>
                </w:rPr>
                <w:t>.</w:t>
              </w:r>
              <w:proofErr w:type="spellStart"/>
              <w:r w:rsidRPr="003516D1">
                <w:rPr>
                  <w:rStyle w:val="-"/>
                  <w:rFonts w:ascii="Calibri" w:hAnsi="Calibri" w:cs="Arial"/>
                  <w:lang w:val="en-US"/>
                </w:rPr>
                <w:t>aegean</w:t>
              </w:r>
              <w:proofErr w:type="spellEnd"/>
              <w:r w:rsidRPr="00223864">
                <w:rPr>
                  <w:rStyle w:val="-"/>
                  <w:rFonts w:ascii="Calibri" w:hAnsi="Calibri" w:cs="Arial"/>
                  <w:lang w:val="el-GR"/>
                </w:rPr>
                <w:t>.</w:t>
              </w:r>
              <w:r w:rsidRPr="003516D1">
                <w:rPr>
                  <w:rStyle w:val="-"/>
                  <w:rFonts w:ascii="Calibri" w:hAnsi="Calibri" w:cs="Arial"/>
                  <w:lang w:val="en-US"/>
                </w:rPr>
                <w:t>gr</w:t>
              </w:r>
            </w:hyperlink>
            <w:r w:rsidRPr="00223864">
              <w:rPr>
                <w:rFonts w:ascii="Calibri" w:hAnsi="Calibri" w:cs="Arial"/>
                <w:color w:val="002060"/>
                <w:lang w:val="el-GR"/>
              </w:rPr>
              <w:t>.</w:t>
            </w:r>
          </w:p>
          <w:p w14:paraId="2C7B412B" w14:textId="77777777" w:rsidR="00223864" w:rsidRDefault="00223864" w:rsidP="007673F3">
            <w:pPr>
              <w:rPr>
                <w:rFonts w:ascii="Calibri" w:hAnsi="Calibri" w:cs="Arial"/>
                <w:color w:val="002060"/>
                <w:lang w:val="el-GR"/>
              </w:rPr>
            </w:pPr>
          </w:p>
          <w:p w14:paraId="733AF6A6" w14:textId="018D36EC" w:rsidR="000F4FD4" w:rsidRPr="00705AAD" w:rsidRDefault="00223864" w:rsidP="007673F3">
            <w:pPr>
              <w:rPr>
                <w:rFonts w:ascii="Calibri" w:hAnsi="Calibri" w:cs="Arial"/>
                <w:color w:val="002060"/>
                <w:lang w:val="el-GR"/>
              </w:rPr>
            </w:pPr>
            <w:r>
              <w:rPr>
                <w:rFonts w:ascii="Calibri" w:hAnsi="Calibri" w:cs="Arial"/>
                <w:color w:val="002060"/>
                <w:lang w:val="el-GR"/>
              </w:rPr>
              <w:t>Στην γραπτή εξέταση, η αξία κάθε θέματος αναφέρεται στο κείμενο των θεμάτων εξέτασης.</w:t>
            </w:r>
          </w:p>
        </w:tc>
      </w:tr>
    </w:tbl>
    <w:p w14:paraId="21149E19" w14:textId="0F7FE8C3" w:rsidR="000F4FD4" w:rsidRPr="00705AAD" w:rsidRDefault="000F4FD4" w:rsidP="003A66F5">
      <w:pPr>
        <w:widowControl w:val="0"/>
        <w:numPr>
          <w:ilvl w:val="0"/>
          <w:numId w:val="5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lastRenderedPageBreak/>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3555F6FD" w14:textId="77777777" w:rsidTr="007673F3">
        <w:tc>
          <w:tcPr>
            <w:tcW w:w="8472" w:type="dxa"/>
          </w:tcPr>
          <w:p w14:paraId="2F01E838" w14:textId="77777777" w:rsidR="001A1C52" w:rsidRDefault="00A8723B" w:rsidP="00A8723B">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5E8C5F18" w14:textId="440A295B" w:rsidR="002B4B79" w:rsidRPr="002B4B79" w:rsidRDefault="002B4B79" w:rsidP="00542828">
            <w:pPr>
              <w:spacing w:after="120"/>
              <w:ind w:left="357"/>
              <w:rPr>
                <w:rFonts w:asciiTheme="minorHAnsi" w:hAnsiTheme="minorHAnsi" w:cs="Arial"/>
                <w:sz w:val="22"/>
                <w:szCs w:val="22"/>
              </w:rPr>
            </w:pPr>
          </w:p>
          <w:p w14:paraId="4A2914E1" w14:textId="77777777" w:rsidR="002B4B79" w:rsidRPr="002B4B79" w:rsidRDefault="002B4B79" w:rsidP="002B4B79">
            <w:pPr>
              <w:numPr>
                <w:ilvl w:val="0"/>
                <w:numId w:val="49"/>
              </w:numPr>
              <w:spacing w:after="120"/>
              <w:ind w:left="357" w:hanging="357"/>
              <w:rPr>
                <w:rFonts w:asciiTheme="minorHAnsi" w:hAnsiTheme="minorHAnsi" w:cs="Arial"/>
                <w:sz w:val="22"/>
                <w:szCs w:val="22"/>
              </w:rPr>
            </w:pPr>
            <w:r w:rsidRPr="002B4B79">
              <w:rPr>
                <w:rFonts w:asciiTheme="minorHAnsi" w:hAnsiTheme="minorHAnsi" w:cs="Arial"/>
                <w:sz w:val="22"/>
                <w:szCs w:val="22"/>
              </w:rPr>
              <w:t>Managing Project Risk and Uncertainty, C. Chapman, S. Ward, John Willey &amp; Sons ltd, 2002</w:t>
            </w:r>
          </w:p>
          <w:p w14:paraId="06C78D4A" w14:textId="77777777" w:rsidR="002B4B79" w:rsidRPr="002B4B79" w:rsidRDefault="002B4B79" w:rsidP="002B4B79">
            <w:pPr>
              <w:numPr>
                <w:ilvl w:val="0"/>
                <w:numId w:val="49"/>
              </w:numPr>
              <w:spacing w:after="120"/>
              <w:ind w:left="357" w:hanging="357"/>
              <w:rPr>
                <w:rFonts w:asciiTheme="minorHAnsi" w:hAnsiTheme="minorHAnsi" w:cs="Arial"/>
                <w:sz w:val="22"/>
                <w:szCs w:val="22"/>
              </w:rPr>
            </w:pPr>
            <w:r w:rsidRPr="002B4B79">
              <w:rPr>
                <w:rFonts w:asciiTheme="minorHAnsi" w:hAnsiTheme="minorHAnsi" w:cs="Arial"/>
                <w:sz w:val="22"/>
                <w:szCs w:val="22"/>
                <w:lang w:val="el-GR"/>
              </w:rPr>
              <w:t xml:space="preserve">ΣΔΙΤ – Έκθεση </w:t>
            </w:r>
            <w:proofErr w:type="spellStart"/>
            <w:r w:rsidRPr="002B4B79">
              <w:rPr>
                <w:rFonts w:asciiTheme="minorHAnsi" w:hAnsiTheme="minorHAnsi" w:cs="Arial"/>
                <w:sz w:val="22"/>
                <w:szCs w:val="22"/>
                <w:lang w:val="el-GR"/>
              </w:rPr>
              <w:t>Υποιο</w:t>
            </w:r>
            <w:proofErr w:type="spellEnd"/>
          </w:p>
          <w:p w14:paraId="57F21504" w14:textId="77777777" w:rsidR="0007516B" w:rsidRPr="0007516B" w:rsidRDefault="0007516B" w:rsidP="0007516B">
            <w:pPr>
              <w:pStyle w:val="a3"/>
              <w:rPr>
                <w:rFonts w:asciiTheme="minorHAnsi" w:hAnsiTheme="minorHAnsi"/>
                <w:sz w:val="22"/>
                <w:szCs w:val="22"/>
              </w:rPr>
            </w:pPr>
          </w:p>
          <w:p w14:paraId="77367C97" w14:textId="77777777" w:rsidR="000F4FD4" w:rsidRDefault="00A8723B" w:rsidP="007673F3">
            <w:pPr>
              <w:jc w:val="both"/>
              <w:rPr>
                <w:rFonts w:ascii="Calibri" w:hAnsi="Calibri" w:cs="Arial"/>
                <w:i/>
                <w:sz w:val="16"/>
                <w:szCs w:val="16"/>
              </w:rPr>
            </w:pPr>
            <w:r w:rsidRPr="0007516B">
              <w:rPr>
                <w:rFonts w:ascii="Calibri" w:hAnsi="Calibri" w:cs="Arial"/>
                <w:i/>
                <w:sz w:val="16"/>
                <w:szCs w:val="16"/>
              </w:rPr>
              <w:t xml:space="preserve">- </w:t>
            </w:r>
            <w:r w:rsidR="000F4FD4" w:rsidRPr="00705AAD">
              <w:rPr>
                <w:rFonts w:ascii="Calibri" w:hAnsi="Calibri" w:cs="Arial"/>
                <w:i/>
                <w:sz w:val="16"/>
                <w:szCs w:val="16"/>
                <w:lang w:val="el-GR"/>
              </w:rPr>
              <w:t>Συναφή</w:t>
            </w:r>
            <w:r w:rsidR="000F4FD4" w:rsidRPr="0007516B">
              <w:rPr>
                <w:rFonts w:ascii="Calibri" w:hAnsi="Calibri" w:cs="Arial"/>
                <w:i/>
                <w:sz w:val="16"/>
                <w:szCs w:val="16"/>
              </w:rPr>
              <w:t xml:space="preserve"> </w:t>
            </w:r>
            <w:r w:rsidR="000F4FD4" w:rsidRPr="00705AAD">
              <w:rPr>
                <w:rFonts w:ascii="Calibri" w:hAnsi="Calibri" w:cs="Arial"/>
                <w:i/>
                <w:sz w:val="16"/>
                <w:szCs w:val="16"/>
                <w:lang w:val="el-GR"/>
              </w:rPr>
              <w:t>επιστημονικά</w:t>
            </w:r>
            <w:r w:rsidR="000F4FD4" w:rsidRPr="0007516B">
              <w:rPr>
                <w:rFonts w:ascii="Calibri" w:hAnsi="Calibri" w:cs="Arial"/>
                <w:i/>
                <w:sz w:val="16"/>
                <w:szCs w:val="16"/>
              </w:rPr>
              <w:t xml:space="preserve"> </w:t>
            </w:r>
            <w:r w:rsidR="000F4FD4" w:rsidRPr="00705AAD">
              <w:rPr>
                <w:rFonts w:ascii="Calibri" w:hAnsi="Calibri" w:cs="Arial"/>
                <w:i/>
                <w:sz w:val="16"/>
                <w:szCs w:val="16"/>
                <w:lang w:val="el-GR"/>
              </w:rPr>
              <w:t>περιοδικά</w:t>
            </w:r>
            <w:r w:rsidR="000F4FD4" w:rsidRPr="0007516B">
              <w:rPr>
                <w:rFonts w:ascii="Calibri" w:hAnsi="Calibri" w:cs="Arial"/>
                <w:i/>
                <w:sz w:val="16"/>
                <w:szCs w:val="16"/>
              </w:rPr>
              <w:t>:</w:t>
            </w:r>
          </w:p>
          <w:p w14:paraId="345DDC50" w14:textId="77777777" w:rsidR="0007516B" w:rsidRDefault="0007516B" w:rsidP="007673F3">
            <w:pPr>
              <w:jc w:val="both"/>
              <w:rPr>
                <w:rFonts w:ascii="Calibri" w:hAnsi="Calibri" w:cs="Arial"/>
                <w:i/>
                <w:sz w:val="16"/>
                <w:szCs w:val="16"/>
              </w:rPr>
            </w:pPr>
          </w:p>
          <w:p w14:paraId="303C47E9" w14:textId="186412DA" w:rsidR="0007516B" w:rsidRDefault="002B4B79" w:rsidP="0007516B">
            <w:pPr>
              <w:jc w:val="both"/>
              <w:rPr>
                <w:rFonts w:asciiTheme="minorHAnsi" w:eastAsia="Arial Unicode MS" w:hAnsiTheme="minorHAnsi" w:cs="Arial"/>
                <w:sz w:val="22"/>
                <w:szCs w:val="22"/>
                <w:lang w:val="en-US"/>
              </w:rPr>
            </w:pPr>
            <w:r>
              <w:rPr>
                <w:rFonts w:asciiTheme="minorHAnsi" w:eastAsia="Arial Unicode MS" w:hAnsiTheme="minorHAnsi" w:cs="Arial"/>
                <w:sz w:val="22"/>
                <w:szCs w:val="22"/>
                <w:lang w:val="en-US"/>
              </w:rPr>
              <w:t>International Journal of Project Management</w:t>
            </w:r>
          </w:p>
          <w:p w14:paraId="0CDAC1AC" w14:textId="65BBBFFA" w:rsidR="00542828" w:rsidRPr="00542828" w:rsidRDefault="00542828" w:rsidP="0007516B">
            <w:pPr>
              <w:jc w:val="both"/>
              <w:rPr>
                <w:rFonts w:asciiTheme="minorHAnsi" w:hAnsiTheme="minorHAnsi" w:cs="Arial"/>
                <w:sz w:val="22"/>
                <w:szCs w:val="22"/>
                <w:lang w:val="en-US"/>
              </w:rPr>
            </w:pPr>
            <w:r>
              <w:rPr>
                <w:rFonts w:asciiTheme="minorHAnsi" w:hAnsiTheme="minorHAnsi" w:cs="Arial"/>
                <w:sz w:val="22"/>
                <w:szCs w:val="22"/>
                <w:lang w:val="en-US"/>
              </w:rPr>
              <w:t>Risk Management</w:t>
            </w:r>
          </w:p>
          <w:p w14:paraId="69AD384E" w14:textId="77777777" w:rsidR="000F4FD4" w:rsidRPr="0007516B" w:rsidRDefault="000F4FD4" w:rsidP="007673F3">
            <w:pPr>
              <w:jc w:val="both"/>
              <w:rPr>
                <w:rFonts w:ascii="Calibri" w:hAnsi="Calibri" w:cs="Arial"/>
                <w:b/>
              </w:rPr>
            </w:pPr>
          </w:p>
        </w:tc>
      </w:tr>
      <w:bookmarkEnd w:id="0"/>
    </w:tbl>
    <w:p w14:paraId="3DF10E1E" w14:textId="77777777" w:rsidR="000F4FD4" w:rsidRPr="00AA2295" w:rsidRDefault="000F4FD4" w:rsidP="000F4FD4">
      <w:pPr>
        <w:rPr>
          <w:rFonts w:ascii="Cambria" w:hAnsi="Cambria"/>
          <w:b/>
          <w:bCs/>
          <w:sz w:val="28"/>
          <w:lang w:val="en-US"/>
        </w:rPr>
      </w:pPr>
    </w:p>
    <w:sectPr w:rsidR="000F4FD4" w:rsidRPr="00AA2295"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CBF56" w14:textId="77777777" w:rsidR="001928A3" w:rsidRDefault="001928A3">
      <w:r>
        <w:separator/>
      </w:r>
    </w:p>
  </w:endnote>
  <w:endnote w:type="continuationSeparator" w:id="0">
    <w:p w14:paraId="20B0C6F4" w14:textId="77777777" w:rsidR="001928A3" w:rsidRDefault="0019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A8C59" w14:textId="77777777" w:rsidR="001928A3" w:rsidRDefault="001928A3">
      <w:r>
        <w:separator/>
      </w:r>
    </w:p>
  </w:footnote>
  <w:footnote w:type="continuationSeparator" w:id="0">
    <w:p w14:paraId="6DD96B79" w14:textId="77777777" w:rsidR="001928A3" w:rsidRDefault="0019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92EF"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4BDC359"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
      </v:shape>
    </w:pict>
  </w:numPicBullet>
  <w:abstractNum w:abstractNumId="0" w15:restartNumberingAfterBreak="0">
    <w:nsid w:val="006F5CF2"/>
    <w:multiLevelType w:val="hybridMultilevel"/>
    <w:tmpl w:val="513E1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5"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64A6F17"/>
    <w:multiLevelType w:val="hybridMultilevel"/>
    <w:tmpl w:val="29F02B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B26932"/>
    <w:multiLevelType w:val="hybridMultilevel"/>
    <w:tmpl w:val="7F427266"/>
    <w:lvl w:ilvl="0" w:tplc="FFFFFFFF">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6"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4A415F3D"/>
    <w:multiLevelType w:val="hybridMultilevel"/>
    <w:tmpl w:val="CB4C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5"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1"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3" w15:restartNumberingAfterBreak="0">
    <w:nsid w:val="6F5F5092"/>
    <w:multiLevelType w:val="hybridMultilevel"/>
    <w:tmpl w:val="4A702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5" w15:restartNumberingAfterBreak="0">
    <w:nsid w:val="7962653B"/>
    <w:multiLevelType w:val="hybridMultilevel"/>
    <w:tmpl w:val="741AA3C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7"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8"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228199477">
    <w:abstractNumId w:val="28"/>
  </w:num>
  <w:num w:numId="2" w16cid:durableId="1086728683">
    <w:abstractNumId w:val="11"/>
  </w:num>
  <w:num w:numId="3" w16cid:durableId="463042384">
    <w:abstractNumId w:val="6"/>
  </w:num>
  <w:num w:numId="4" w16cid:durableId="581909935">
    <w:abstractNumId w:val="3"/>
  </w:num>
  <w:num w:numId="5" w16cid:durableId="1448547240">
    <w:abstractNumId w:val="5"/>
  </w:num>
  <w:num w:numId="6" w16cid:durableId="91778364">
    <w:abstractNumId w:val="46"/>
  </w:num>
  <w:num w:numId="7" w16cid:durableId="604460354">
    <w:abstractNumId w:val="18"/>
  </w:num>
  <w:num w:numId="8" w16cid:durableId="1834638166">
    <w:abstractNumId w:val="9"/>
  </w:num>
  <w:num w:numId="9" w16cid:durableId="644243506">
    <w:abstractNumId w:val="37"/>
  </w:num>
  <w:num w:numId="10" w16cid:durableId="714739313">
    <w:abstractNumId w:val="47"/>
  </w:num>
  <w:num w:numId="11" w16cid:durableId="359937752">
    <w:abstractNumId w:val="19"/>
  </w:num>
  <w:num w:numId="12" w16cid:durableId="477958797">
    <w:abstractNumId w:val="25"/>
  </w:num>
  <w:num w:numId="13" w16cid:durableId="818962813">
    <w:abstractNumId w:val="9"/>
  </w:num>
  <w:num w:numId="14" w16cid:durableId="1144004714">
    <w:abstractNumId w:val="15"/>
  </w:num>
  <w:num w:numId="15" w16cid:durableId="1915821786">
    <w:abstractNumId w:val="40"/>
  </w:num>
  <w:num w:numId="16" w16cid:durableId="1915047561">
    <w:abstractNumId w:val="37"/>
  </w:num>
  <w:num w:numId="17" w16cid:durableId="1496528329">
    <w:abstractNumId w:val="13"/>
  </w:num>
  <w:num w:numId="18" w16cid:durableId="1244298336">
    <w:abstractNumId w:val="26"/>
  </w:num>
  <w:num w:numId="19" w16cid:durableId="493642109">
    <w:abstractNumId w:val="1"/>
  </w:num>
  <w:num w:numId="20" w16cid:durableId="534730156">
    <w:abstractNumId w:val="16"/>
  </w:num>
  <w:num w:numId="21" w16cid:durableId="1394307386">
    <w:abstractNumId w:val="7"/>
  </w:num>
  <w:num w:numId="22" w16cid:durableId="222104978">
    <w:abstractNumId w:val="33"/>
  </w:num>
  <w:num w:numId="23" w16cid:durableId="1531797130">
    <w:abstractNumId w:val="12"/>
  </w:num>
  <w:num w:numId="24" w16cid:durableId="2088188175">
    <w:abstractNumId w:val="20"/>
  </w:num>
  <w:num w:numId="25" w16cid:durableId="380522024">
    <w:abstractNumId w:val="2"/>
  </w:num>
  <w:num w:numId="26" w16cid:durableId="390932592">
    <w:abstractNumId w:val="48"/>
  </w:num>
  <w:num w:numId="27" w16cid:durableId="314333859">
    <w:abstractNumId w:val="36"/>
  </w:num>
  <w:num w:numId="28" w16cid:durableId="893196889">
    <w:abstractNumId w:val="8"/>
  </w:num>
  <w:num w:numId="29" w16cid:durableId="795441442">
    <w:abstractNumId w:val="27"/>
  </w:num>
  <w:num w:numId="30" w16cid:durableId="172650302">
    <w:abstractNumId w:val="42"/>
  </w:num>
  <w:num w:numId="31" w16cid:durableId="1202207478">
    <w:abstractNumId w:val="10"/>
  </w:num>
  <w:num w:numId="32" w16cid:durableId="1658069311">
    <w:abstractNumId w:val="30"/>
  </w:num>
  <w:num w:numId="33" w16cid:durableId="54550105">
    <w:abstractNumId w:val="22"/>
  </w:num>
  <w:num w:numId="34" w16cid:durableId="1483040024">
    <w:abstractNumId w:val="41"/>
  </w:num>
  <w:num w:numId="35" w16cid:durableId="707342901">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984524">
    <w:abstractNumId w:val="35"/>
  </w:num>
  <w:num w:numId="37" w16cid:durableId="596257999">
    <w:abstractNumId w:val="21"/>
  </w:num>
  <w:num w:numId="38" w16cid:durableId="528027056">
    <w:abstractNumId w:val="1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6535739">
    <w:abstractNumId w:val="38"/>
  </w:num>
  <w:num w:numId="40" w16cid:durableId="348070593">
    <w:abstractNumId w:val="34"/>
  </w:num>
  <w:num w:numId="41" w16cid:durableId="17124825">
    <w:abstractNumId w:val="17"/>
  </w:num>
  <w:num w:numId="42" w16cid:durableId="1471557116">
    <w:abstractNumId w:val="29"/>
  </w:num>
  <w:num w:numId="43" w16cid:durableId="315689585">
    <w:abstractNumId w:val="32"/>
  </w:num>
  <w:num w:numId="44" w16cid:durableId="311836537">
    <w:abstractNumId w:val="39"/>
  </w:num>
  <w:num w:numId="45" w16cid:durableId="596058063">
    <w:abstractNumId w:val="4"/>
  </w:num>
  <w:num w:numId="46" w16cid:durableId="1470853372">
    <w:abstractNumId w:val="0"/>
  </w:num>
  <w:num w:numId="47" w16cid:durableId="1646886574">
    <w:abstractNumId w:val="43"/>
  </w:num>
  <w:num w:numId="48" w16cid:durableId="1295909473">
    <w:abstractNumId w:val="31"/>
  </w:num>
  <w:num w:numId="49" w16cid:durableId="599874727">
    <w:abstractNumId w:val="45"/>
  </w:num>
  <w:num w:numId="50" w16cid:durableId="901521188">
    <w:abstractNumId w:val="23"/>
  </w:num>
  <w:num w:numId="51" w16cid:durableId="1724864935">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47836"/>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7516B"/>
    <w:rsid w:val="000829CE"/>
    <w:rsid w:val="0008519E"/>
    <w:rsid w:val="00090252"/>
    <w:rsid w:val="00090277"/>
    <w:rsid w:val="00091F9F"/>
    <w:rsid w:val="000957CA"/>
    <w:rsid w:val="00095C57"/>
    <w:rsid w:val="000964E8"/>
    <w:rsid w:val="00097332"/>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28A3"/>
    <w:rsid w:val="001947EA"/>
    <w:rsid w:val="00194BAB"/>
    <w:rsid w:val="00195420"/>
    <w:rsid w:val="001959E8"/>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3B7E"/>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3864"/>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4B79"/>
    <w:rsid w:val="002B53E5"/>
    <w:rsid w:val="002C02CE"/>
    <w:rsid w:val="002C3352"/>
    <w:rsid w:val="002C4096"/>
    <w:rsid w:val="002C4537"/>
    <w:rsid w:val="002C644D"/>
    <w:rsid w:val="002C7D88"/>
    <w:rsid w:val="002D3A20"/>
    <w:rsid w:val="002D5542"/>
    <w:rsid w:val="002D5EEC"/>
    <w:rsid w:val="002D6258"/>
    <w:rsid w:val="002E3950"/>
    <w:rsid w:val="002E5AEC"/>
    <w:rsid w:val="002E77A5"/>
    <w:rsid w:val="002F1745"/>
    <w:rsid w:val="002F2024"/>
    <w:rsid w:val="002F54E0"/>
    <w:rsid w:val="002F56C4"/>
    <w:rsid w:val="002F6967"/>
    <w:rsid w:val="002F6E55"/>
    <w:rsid w:val="002F7260"/>
    <w:rsid w:val="003003AD"/>
    <w:rsid w:val="00300DEE"/>
    <w:rsid w:val="003015D6"/>
    <w:rsid w:val="00301B8A"/>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A66F5"/>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624"/>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2D2"/>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2828"/>
    <w:rsid w:val="00546047"/>
    <w:rsid w:val="005464A0"/>
    <w:rsid w:val="00552661"/>
    <w:rsid w:val="00553D55"/>
    <w:rsid w:val="00553E5F"/>
    <w:rsid w:val="005555BB"/>
    <w:rsid w:val="00555E43"/>
    <w:rsid w:val="005576D8"/>
    <w:rsid w:val="00560B00"/>
    <w:rsid w:val="00561B2C"/>
    <w:rsid w:val="00562CCC"/>
    <w:rsid w:val="00564A87"/>
    <w:rsid w:val="005653AC"/>
    <w:rsid w:val="005655E4"/>
    <w:rsid w:val="00565796"/>
    <w:rsid w:val="005667DA"/>
    <w:rsid w:val="00566E52"/>
    <w:rsid w:val="005712F1"/>
    <w:rsid w:val="0057137E"/>
    <w:rsid w:val="0057266B"/>
    <w:rsid w:val="00573222"/>
    <w:rsid w:val="00576F02"/>
    <w:rsid w:val="005773B3"/>
    <w:rsid w:val="00580EB3"/>
    <w:rsid w:val="005820F8"/>
    <w:rsid w:val="005829DE"/>
    <w:rsid w:val="005841A6"/>
    <w:rsid w:val="0059066F"/>
    <w:rsid w:val="00593357"/>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1B6"/>
    <w:rsid w:val="006E46BA"/>
    <w:rsid w:val="006E4A9F"/>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2D67"/>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634"/>
    <w:rsid w:val="007C3F8E"/>
    <w:rsid w:val="007C4899"/>
    <w:rsid w:val="007C56D1"/>
    <w:rsid w:val="007C7BB6"/>
    <w:rsid w:val="007D2405"/>
    <w:rsid w:val="007D33CF"/>
    <w:rsid w:val="007D3ADD"/>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3E4C"/>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4745"/>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15D3E"/>
    <w:rsid w:val="00920F5E"/>
    <w:rsid w:val="0092212A"/>
    <w:rsid w:val="0092252B"/>
    <w:rsid w:val="00922677"/>
    <w:rsid w:val="0092407B"/>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768CC"/>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1E4C"/>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1C75"/>
    <w:rsid w:val="009D38B6"/>
    <w:rsid w:val="009D3901"/>
    <w:rsid w:val="009D4335"/>
    <w:rsid w:val="009E0A75"/>
    <w:rsid w:val="009E5962"/>
    <w:rsid w:val="009E5F66"/>
    <w:rsid w:val="009E7779"/>
    <w:rsid w:val="009E7B07"/>
    <w:rsid w:val="009F6FEA"/>
    <w:rsid w:val="00A00EB0"/>
    <w:rsid w:val="00A02135"/>
    <w:rsid w:val="00A03499"/>
    <w:rsid w:val="00A03BB9"/>
    <w:rsid w:val="00A03C18"/>
    <w:rsid w:val="00A063A6"/>
    <w:rsid w:val="00A07504"/>
    <w:rsid w:val="00A07615"/>
    <w:rsid w:val="00A1008B"/>
    <w:rsid w:val="00A123F0"/>
    <w:rsid w:val="00A134B7"/>
    <w:rsid w:val="00A14066"/>
    <w:rsid w:val="00A14B8C"/>
    <w:rsid w:val="00A156A5"/>
    <w:rsid w:val="00A16EDA"/>
    <w:rsid w:val="00A2238D"/>
    <w:rsid w:val="00A22E77"/>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5017"/>
    <w:rsid w:val="00A8714C"/>
    <w:rsid w:val="00A8723B"/>
    <w:rsid w:val="00A90498"/>
    <w:rsid w:val="00AA156C"/>
    <w:rsid w:val="00AA2240"/>
    <w:rsid w:val="00AA2295"/>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23C"/>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4E52"/>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6532"/>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44D"/>
    <w:rsid w:val="00CD2557"/>
    <w:rsid w:val="00CD487B"/>
    <w:rsid w:val="00CD4CEF"/>
    <w:rsid w:val="00CD720F"/>
    <w:rsid w:val="00CD7D32"/>
    <w:rsid w:val="00CE077F"/>
    <w:rsid w:val="00CE1486"/>
    <w:rsid w:val="00CE3C25"/>
    <w:rsid w:val="00CE679F"/>
    <w:rsid w:val="00CE69E9"/>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5C21"/>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97CBE"/>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9FE"/>
    <w:rsid w:val="00DF3C19"/>
    <w:rsid w:val="00DF41E8"/>
    <w:rsid w:val="00DF5504"/>
    <w:rsid w:val="00DF7F09"/>
    <w:rsid w:val="00E0250C"/>
    <w:rsid w:val="00E046DC"/>
    <w:rsid w:val="00E07D93"/>
    <w:rsid w:val="00E15C15"/>
    <w:rsid w:val="00E161C6"/>
    <w:rsid w:val="00E17BEC"/>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8AC"/>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422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A99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1959E8"/>
    <w:rPr>
      <w:sz w:val="24"/>
      <w:szCs w:val="24"/>
      <w:lang w:val="en-GB" w:eastAsia="en-GB"/>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eastAsia="en-US"/>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lang w:val="en-US" w:eastAsia="en-US"/>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eastAsia="en-US"/>
    </w:rPr>
  </w:style>
  <w:style w:type="paragraph" w:styleId="4">
    <w:name w:val="heading 4"/>
    <w:basedOn w:val="a"/>
    <w:next w:val="a"/>
    <w:link w:val="4Char"/>
    <w:uiPriority w:val="99"/>
    <w:qFormat/>
    <w:rsid w:val="0042341E"/>
    <w:pPr>
      <w:keepNext/>
      <w:jc w:val="center"/>
      <w:outlineLvl w:val="3"/>
    </w:pPr>
    <w:rPr>
      <w:b/>
      <w:bCs/>
      <w:sz w:val="32"/>
      <w:lang w:val="en-US" w:eastAsia="en-US"/>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eastAsia="en-US"/>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rPr>
      <w:lang w:val="en-US" w:eastAsia="en-US"/>
    </w:r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lang w:val="en-US" w:eastAsia="en-US"/>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rPr>
      <w:lang w:val="en-US" w:eastAsia="en-US"/>
    </w:r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eastAsia="en-US"/>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eastAsia="en-US"/>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eastAsia="en-US"/>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eastAsia="en-US"/>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eastAsia="en-US"/>
    </w:rPr>
  </w:style>
  <w:style w:type="paragraph" w:styleId="30">
    <w:name w:val="toc 3"/>
    <w:basedOn w:val="a"/>
    <w:next w:val="a"/>
    <w:autoRedefine/>
    <w:uiPriority w:val="99"/>
    <w:rsid w:val="0042341E"/>
    <w:pPr>
      <w:ind w:left="480"/>
    </w:pPr>
    <w:rPr>
      <w:lang w:val="en-US" w:eastAsia="en-US"/>
    </w:rPr>
  </w:style>
  <w:style w:type="paragraph" w:styleId="40">
    <w:name w:val="toc 4"/>
    <w:basedOn w:val="a"/>
    <w:next w:val="a"/>
    <w:autoRedefine/>
    <w:uiPriority w:val="99"/>
    <w:semiHidden/>
    <w:rsid w:val="0042341E"/>
    <w:pPr>
      <w:ind w:left="720"/>
    </w:pPr>
    <w:rPr>
      <w:lang w:val="en-US" w:eastAsia="en-US"/>
    </w:rPr>
  </w:style>
  <w:style w:type="paragraph" w:styleId="50">
    <w:name w:val="toc 5"/>
    <w:basedOn w:val="a"/>
    <w:next w:val="a"/>
    <w:autoRedefine/>
    <w:uiPriority w:val="99"/>
    <w:semiHidden/>
    <w:rsid w:val="0042341E"/>
    <w:pPr>
      <w:ind w:left="960"/>
    </w:pPr>
    <w:rPr>
      <w:lang w:val="en-US" w:eastAsia="en-US"/>
    </w:rPr>
  </w:style>
  <w:style w:type="paragraph" w:styleId="60">
    <w:name w:val="toc 6"/>
    <w:basedOn w:val="a"/>
    <w:next w:val="a"/>
    <w:autoRedefine/>
    <w:uiPriority w:val="99"/>
    <w:semiHidden/>
    <w:rsid w:val="0042341E"/>
    <w:pPr>
      <w:ind w:left="1200"/>
    </w:pPr>
    <w:rPr>
      <w:lang w:val="en-US" w:eastAsia="en-US"/>
    </w:rPr>
  </w:style>
  <w:style w:type="paragraph" w:styleId="7">
    <w:name w:val="toc 7"/>
    <w:basedOn w:val="a"/>
    <w:next w:val="a"/>
    <w:autoRedefine/>
    <w:uiPriority w:val="99"/>
    <w:semiHidden/>
    <w:rsid w:val="0042341E"/>
    <w:pPr>
      <w:ind w:left="1440"/>
    </w:pPr>
    <w:rPr>
      <w:lang w:val="en-US" w:eastAsia="en-US"/>
    </w:rPr>
  </w:style>
  <w:style w:type="paragraph" w:styleId="8">
    <w:name w:val="toc 8"/>
    <w:basedOn w:val="a"/>
    <w:next w:val="a"/>
    <w:autoRedefine/>
    <w:uiPriority w:val="99"/>
    <w:semiHidden/>
    <w:rsid w:val="0042341E"/>
    <w:pPr>
      <w:ind w:left="1680"/>
    </w:pPr>
    <w:rPr>
      <w:lang w:val="en-US" w:eastAsia="en-US"/>
    </w:rPr>
  </w:style>
  <w:style w:type="paragraph" w:styleId="9">
    <w:name w:val="toc 9"/>
    <w:basedOn w:val="a"/>
    <w:next w:val="a"/>
    <w:autoRedefine/>
    <w:uiPriority w:val="99"/>
    <w:semiHidden/>
    <w:rsid w:val="0042341E"/>
    <w:pPr>
      <w:ind w:left="1920"/>
    </w:pPr>
    <w:rPr>
      <w:lang w:val="en-US" w:eastAsia="en-US"/>
    </w:r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eastAsia="en-US"/>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eastAsia="en-US"/>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rPr>
      <w:lang w:val="en-US" w:eastAsia="en-US"/>
    </w:r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eastAsia="en-US"/>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lang w:val="en-US" w:eastAsia="en-US"/>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lang w:val="en-US" w:eastAsia="en-US"/>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193462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class.aegea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Ι</vt:lpstr>
    </vt:vector>
  </TitlesOfParts>
  <Company>Aegean</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NIKOLAOS GANIARIS</cp:lastModifiedBy>
  <cp:revision>2</cp:revision>
  <cp:lastPrinted>2014-04-24T14:33:00Z</cp:lastPrinted>
  <dcterms:created xsi:type="dcterms:W3CDTF">2023-06-12T07:29:00Z</dcterms:created>
  <dcterms:modified xsi:type="dcterms:W3CDTF">2023-06-12T07:29:00Z</dcterms:modified>
</cp:coreProperties>
</file>